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B59" w:rsidRDefault="00D37B59">
      <w:pPr>
        <w:pStyle w:val="ConsPlusTitlePage"/>
      </w:pPr>
      <w:r>
        <w:t xml:space="preserve">Документ предоставлен </w:t>
      </w:r>
      <w:hyperlink r:id="rId5">
        <w:r>
          <w:rPr>
            <w:color w:val="0000FF"/>
          </w:rPr>
          <w:t>КонсультантПлюс</w:t>
        </w:r>
      </w:hyperlink>
      <w:r>
        <w:br/>
      </w:r>
    </w:p>
    <w:p w:rsidR="00D37B59" w:rsidRDefault="00D37B59">
      <w:pPr>
        <w:pStyle w:val="ConsPlusNormal"/>
        <w:jc w:val="both"/>
        <w:outlineLvl w:val="0"/>
      </w:pPr>
    </w:p>
    <w:p w:rsidR="00D37B59" w:rsidRDefault="00D37B59">
      <w:pPr>
        <w:pStyle w:val="ConsPlusTitle"/>
        <w:jc w:val="center"/>
        <w:outlineLvl w:val="0"/>
      </w:pPr>
      <w:r>
        <w:t>АДМИНИСТРАЦИЯ ГОРОДА ВЛАДИМИРА</w:t>
      </w:r>
    </w:p>
    <w:p w:rsidR="00D37B59" w:rsidRDefault="00D37B59">
      <w:pPr>
        <w:pStyle w:val="ConsPlusTitle"/>
        <w:jc w:val="both"/>
      </w:pPr>
    </w:p>
    <w:p w:rsidR="00D37B59" w:rsidRDefault="00D37B59">
      <w:pPr>
        <w:pStyle w:val="ConsPlusTitle"/>
        <w:jc w:val="center"/>
      </w:pPr>
      <w:r>
        <w:t>ПОСТАНОВЛЕНИЕ</w:t>
      </w:r>
    </w:p>
    <w:p w:rsidR="00D37B59" w:rsidRDefault="00D37B59">
      <w:pPr>
        <w:pStyle w:val="ConsPlusTitle"/>
        <w:jc w:val="center"/>
      </w:pPr>
      <w:r>
        <w:t>от 26 марта 2018 г. N 619</w:t>
      </w:r>
    </w:p>
    <w:p w:rsidR="00D37B59" w:rsidRDefault="00D37B59">
      <w:pPr>
        <w:pStyle w:val="ConsPlusTitle"/>
        <w:jc w:val="both"/>
      </w:pPr>
    </w:p>
    <w:p w:rsidR="00D37B59" w:rsidRDefault="00D37B59">
      <w:pPr>
        <w:pStyle w:val="ConsPlusTitle"/>
        <w:jc w:val="center"/>
      </w:pPr>
      <w:r>
        <w:t>ОБ УТВЕРЖДЕНИИ АДМИНИСТРАТИВНОГО РЕГЛАМЕНТА ПРЕДОСТАВЛЕНИЯ</w:t>
      </w:r>
    </w:p>
    <w:p w:rsidR="00D37B59" w:rsidRDefault="00D37B59">
      <w:pPr>
        <w:pStyle w:val="ConsPlusTitle"/>
        <w:jc w:val="center"/>
      </w:pPr>
      <w:r>
        <w:t>МУНИЦИПАЛЬНОЙ УСЛУГИ "ОРГАНИЗАЦИЯ ОТДЫХА ДЕТЕЙ И МОЛОДЕЖИ</w:t>
      </w:r>
    </w:p>
    <w:p w:rsidR="00D37B59" w:rsidRDefault="00D37B59">
      <w:pPr>
        <w:pStyle w:val="ConsPlusTitle"/>
        <w:jc w:val="center"/>
      </w:pPr>
      <w:r>
        <w:t>(В КАНИКУЛЯРНОЕ ВРЕМЯ С КРУГЛОСУТОЧНЫМ ПРЕБЫВАНИЕМ)"</w:t>
      </w:r>
    </w:p>
    <w:p w:rsidR="00D37B59" w:rsidRDefault="00D37B59">
      <w:pPr>
        <w:pStyle w:val="ConsPlusTitle"/>
        <w:jc w:val="center"/>
      </w:pPr>
      <w:r>
        <w:t>И О ПРИЗНАНИИ УТРАТИВШИМ СИЛУ ПОСТАНОВЛЕНИЯ</w:t>
      </w:r>
    </w:p>
    <w:p w:rsidR="00D37B59" w:rsidRDefault="00D37B59">
      <w:pPr>
        <w:pStyle w:val="ConsPlusTitle"/>
        <w:jc w:val="center"/>
      </w:pPr>
      <w:r>
        <w:t>АДМИНИСТРАЦИИ Г. ВЛАДИМИРА ОТ 14.07.2016 N 2059</w:t>
      </w:r>
    </w:p>
    <w:p w:rsidR="00D37B59" w:rsidRDefault="00D37B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37B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7B59" w:rsidRDefault="00D37B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37B59" w:rsidRDefault="00D37B59">
            <w:pPr>
              <w:pStyle w:val="ConsPlusNormal"/>
              <w:jc w:val="center"/>
            </w:pPr>
            <w:r>
              <w:rPr>
                <w:color w:val="392C69"/>
              </w:rPr>
              <w:t>Список изменяющих документов</w:t>
            </w:r>
          </w:p>
          <w:p w:rsidR="00D37B59" w:rsidRDefault="00D37B59">
            <w:pPr>
              <w:pStyle w:val="ConsPlusNormal"/>
              <w:jc w:val="center"/>
            </w:pPr>
            <w:r>
              <w:rPr>
                <w:color w:val="392C69"/>
              </w:rPr>
              <w:t>(в ред. постановлений администрации города Владимира</w:t>
            </w:r>
          </w:p>
          <w:p w:rsidR="00D37B59" w:rsidRDefault="00D37B59">
            <w:pPr>
              <w:pStyle w:val="ConsPlusNormal"/>
              <w:jc w:val="center"/>
            </w:pPr>
            <w:r>
              <w:rPr>
                <w:color w:val="392C69"/>
              </w:rPr>
              <w:t xml:space="preserve">от 17.12.2018 </w:t>
            </w:r>
            <w:hyperlink r:id="rId6">
              <w:r>
                <w:rPr>
                  <w:color w:val="0000FF"/>
                </w:rPr>
                <w:t>N 3154</w:t>
              </w:r>
            </w:hyperlink>
            <w:r>
              <w:rPr>
                <w:color w:val="392C69"/>
              </w:rPr>
              <w:t xml:space="preserve">, от 01.03.2019 </w:t>
            </w:r>
            <w:hyperlink r:id="rId7">
              <w:r>
                <w:rPr>
                  <w:color w:val="0000FF"/>
                </w:rPr>
                <w:t>N 537</w:t>
              </w:r>
            </w:hyperlink>
            <w:r>
              <w:rPr>
                <w:color w:val="392C69"/>
              </w:rPr>
              <w:t xml:space="preserve">, от 08.07.2019 </w:t>
            </w:r>
            <w:hyperlink r:id="rId8">
              <w:r>
                <w:rPr>
                  <w:color w:val="0000FF"/>
                </w:rPr>
                <w:t>N 1855</w:t>
              </w:r>
            </w:hyperlink>
            <w:r>
              <w:rPr>
                <w:color w:val="392C69"/>
              </w:rPr>
              <w:t>,</w:t>
            </w:r>
          </w:p>
          <w:p w:rsidR="00D37B59" w:rsidRDefault="00D37B59">
            <w:pPr>
              <w:pStyle w:val="ConsPlusNormal"/>
              <w:jc w:val="center"/>
            </w:pPr>
            <w:r>
              <w:rPr>
                <w:color w:val="392C69"/>
              </w:rPr>
              <w:t xml:space="preserve">от 11.02.2020 </w:t>
            </w:r>
            <w:hyperlink r:id="rId9">
              <w:r>
                <w:rPr>
                  <w:color w:val="0000FF"/>
                </w:rPr>
                <w:t>N 254</w:t>
              </w:r>
            </w:hyperlink>
            <w:r>
              <w:rPr>
                <w:color w:val="392C69"/>
              </w:rPr>
              <w:t xml:space="preserve">, от 13.04.2023 </w:t>
            </w:r>
            <w:hyperlink r:id="rId10">
              <w:r>
                <w:rPr>
                  <w:color w:val="0000FF"/>
                </w:rPr>
                <w:t>N 1791</w:t>
              </w:r>
            </w:hyperlink>
            <w:r>
              <w:rPr>
                <w:color w:val="392C69"/>
              </w:rPr>
              <w:t xml:space="preserve">, от 28.12.2024 </w:t>
            </w:r>
            <w:hyperlink r:id="rId11">
              <w:r>
                <w:rPr>
                  <w:color w:val="0000FF"/>
                </w:rPr>
                <w:t>N 3063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r>
    </w:tbl>
    <w:p w:rsidR="00D37B59" w:rsidRDefault="00D37B59">
      <w:pPr>
        <w:pStyle w:val="ConsPlusNormal"/>
        <w:jc w:val="both"/>
      </w:pPr>
    </w:p>
    <w:p w:rsidR="00D37B59" w:rsidRDefault="00D37B59">
      <w:pPr>
        <w:pStyle w:val="ConsPlusNormal"/>
        <w:ind w:firstLine="540"/>
        <w:jc w:val="both"/>
      </w:pPr>
      <w:r>
        <w:t xml:space="preserve">В соответствии с Федеральным </w:t>
      </w:r>
      <w:hyperlink r:id="rId12">
        <w:r>
          <w:rPr>
            <w:color w:val="0000FF"/>
          </w:rPr>
          <w:t>законом</w:t>
        </w:r>
      </w:hyperlink>
      <w:r>
        <w:t xml:space="preserve"> от 27.07.2010 N 210-ФЗ "Об организации предоставления государственных и муниципальных услуг", </w:t>
      </w:r>
      <w:hyperlink r:id="rId13">
        <w:r>
          <w:rPr>
            <w:color w:val="0000FF"/>
          </w:rPr>
          <w:t>постановлением</w:t>
        </w:r>
      </w:hyperlink>
      <w:r>
        <w:t xml:space="preserve"> главы города Владимира от 15.12.2010 N 4720 "О порядке разработки и утверждения административных регламентов предоставления муниципальных услуг" постановляю:</w:t>
      </w:r>
    </w:p>
    <w:p w:rsidR="00D37B59" w:rsidRDefault="00D37B59">
      <w:pPr>
        <w:pStyle w:val="ConsPlusNormal"/>
        <w:spacing w:before="220"/>
        <w:ind w:firstLine="540"/>
        <w:jc w:val="both"/>
      </w:pPr>
      <w:r>
        <w:t xml:space="preserve">1. Утвердить административный </w:t>
      </w:r>
      <w:hyperlink w:anchor="P38">
        <w:r>
          <w:rPr>
            <w:color w:val="0000FF"/>
          </w:rPr>
          <w:t>регламент</w:t>
        </w:r>
      </w:hyperlink>
      <w:r>
        <w:t xml:space="preserve"> предоставления муниципальной услуги "Организация отдыха детей и молодежи (в каникулярное время с круглосуточным пребыванием)" согласно приложению.</w:t>
      </w:r>
    </w:p>
    <w:p w:rsidR="00D37B59" w:rsidRDefault="00D37B59">
      <w:pPr>
        <w:pStyle w:val="ConsPlusNormal"/>
        <w:spacing w:before="220"/>
        <w:ind w:firstLine="540"/>
        <w:jc w:val="both"/>
      </w:pPr>
      <w:r>
        <w:t xml:space="preserve">2. Признать утратившим силу </w:t>
      </w:r>
      <w:hyperlink r:id="rId14">
        <w:r>
          <w:rPr>
            <w:color w:val="0000FF"/>
          </w:rPr>
          <w:t>постановление</w:t>
        </w:r>
      </w:hyperlink>
      <w:r>
        <w:t xml:space="preserve"> администрации города Владимира от 14.07.2016 N 2059 "Об утверждении административного регламента предоставления муниципальной услуги "Организация отдыха детей и молодежи (в каникулярное время с круглосуточным пребыванием)" и о признании утратившими силу некоторых муниципальных правовых актов".</w:t>
      </w:r>
    </w:p>
    <w:p w:rsidR="00D37B59" w:rsidRDefault="00D37B59">
      <w:pPr>
        <w:pStyle w:val="ConsPlusNormal"/>
        <w:spacing w:before="220"/>
        <w:ind w:firstLine="540"/>
        <w:jc w:val="both"/>
      </w:pPr>
      <w:r>
        <w:t>3. Действие настоящего постановления распространяется на правоотношения, возникшие с 01.01.2018.</w:t>
      </w:r>
    </w:p>
    <w:p w:rsidR="00D37B59" w:rsidRDefault="00D37B59">
      <w:pPr>
        <w:pStyle w:val="ConsPlusNormal"/>
        <w:spacing w:before="220"/>
        <w:ind w:firstLine="540"/>
        <w:jc w:val="both"/>
      </w:pPr>
      <w:r>
        <w:t>4. Опубликовать данное постановление на официальном сайте органов местного самоуправления города Владимира.</w:t>
      </w:r>
    </w:p>
    <w:p w:rsidR="00D37B59" w:rsidRDefault="00D37B59">
      <w:pPr>
        <w:pStyle w:val="ConsPlusNormal"/>
        <w:spacing w:before="220"/>
        <w:ind w:firstLine="540"/>
        <w:jc w:val="both"/>
      </w:pPr>
      <w:r>
        <w:t>5. Контроль за исполнением постановления оставляю за собой.</w:t>
      </w:r>
    </w:p>
    <w:p w:rsidR="00D37B59" w:rsidRDefault="00D37B59">
      <w:pPr>
        <w:pStyle w:val="ConsPlusNormal"/>
        <w:jc w:val="both"/>
      </w:pPr>
    </w:p>
    <w:p w:rsidR="00D37B59" w:rsidRDefault="00D37B59">
      <w:pPr>
        <w:pStyle w:val="ConsPlusNormal"/>
        <w:jc w:val="right"/>
      </w:pPr>
      <w:r>
        <w:t>Глава администрации города</w:t>
      </w:r>
    </w:p>
    <w:p w:rsidR="00D37B59" w:rsidRDefault="00D37B59">
      <w:pPr>
        <w:pStyle w:val="ConsPlusNormal"/>
        <w:jc w:val="right"/>
      </w:pPr>
      <w:r>
        <w:t>А.С.ШОХИН</w:t>
      </w: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right"/>
        <w:outlineLvl w:val="0"/>
      </w:pPr>
      <w:r>
        <w:t>Приложение</w:t>
      </w:r>
    </w:p>
    <w:p w:rsidR="00D37B59" w:rsidRDefault="00D37B59">
      <w:pPr>
        <w:pStyle w:val="ConsPlusNormal"/>
        <w:jc w:val="both"/>
      </w:pPr>
    </w:p>
    <w:p w:rsidR="00D37B59" w:rsidRDefault="00D37B59">
      <w:pPr>
        <w:pStyle w:val="ConsPlusNormal"/>
        <w:jc w:val="right"/>
      </w:pPr>
      <w:r>
        <w:t>УТВЕРЖДЕНО</w:t>
      </w:r>
    </w:p>
    <w:p w:rsidR="00D37B59" w:rsidRDefault="00D37B59">
      <w:pPr>
        <w:pStyle w:val="ConsPlusNormal"/>
        <w:jc w:val="right"/>
      </w:pPr>
      <w:r>
        <w:t>постановлением</w:t>
      </w:r>
    </w:p>
    <w:p w:rsidR="00D37B59" w:rsidRDefault="00D37B59">
      <w:pPr>
        <w:pStyle w:val="ConsPlusNormal"/>
        <w:jc w:val="right"/>
      </w:pPr>
      <w:r>
        <w:t>администрации</w:t>
      </w:r>
    </w:p>
    <w:p w:rsidR="00D37B59" w:rsidRDefault="00D37B59">
      <w:pPr>
        <w:pStyle w:val="ConsPlusNormal"/>
        <w:jc w:val="right"/>
      </w:pPr>
      <w:r>
        <w:lastRenderedPageBreak/>
        <w:t>города Владимира</w:t>
      </w:r>
    </w:p>
    <w:p w:rsidR="00D37B59" w:rsidRDefault="00D37B59">
      <w:pPr>
        <w:pStyle w:val="ConsPlusNormal"/>
        <w:jc w:val="right"/>
      </w:pPr>
      <w:r>
        <w:t>от 26.03.2018 N 619</w:t>
      </w:r>
    </w:p>
    <w:p w:rsidR="00D37B59" w:rsidRDefault="00D37B59">
      <w:pPr>
        <w:pStyle w:val="ConsPlusNormal"/>
        <w:jc w:val="both"/>
      </w:pPr>
    </w:p>
    <w:p w:rsidR="00D37B59" w:rsidRDefault="00D37B59">
      <w:pPr>
        <w:pStyle w:val="ConsPlusTitle"/>
        <w:jc w:val="center"/>
      </w:pPr>
      <w:bookmarkStart w:id="0" w:name="P38"/>
      <w:bookmarkEnd w:id="0"/>
      <w:r>
        <w:t>АДМИНИСТРАТИВНЫЙ РЕГЛАМЕНТ</w:t>
      </w:r>
    </w:p>
    <w:p w:rsidR="00D37B59" w:rsidRDefault="00D37B59">
      <w:pPr>
        <w:pStyle w:val="ConsPlusTitle"/>
        <w:jc w:val="center"/>
      </w:pPr>
      <w:r>
        <w:t>ПРЕДОСТАВЛЕНИЯ МУНИЦИПАЛЬНОЙ УСЛУГИ "ОРГАНИЗАЦИЯ</w:t>
      </w:r>
    </w:p>
    <w:p w:rsidR="00D37B59" w:rsidRDefault="00D37B59">
      <w:pPr>
        <w:pStyle w:val="ConsPlusTitle"/>
        <w:jc w:val="center"/>
      </w:pPr>
      <w:r>
        <w:t>ОТДЫХА ДЕТЕЙ И МОЛОДЕЖИ (В КАНИКУЛЯРНОЕ ВРЕМЯ</w:t>
      </w:r>
    </w:p>
    <w:p w:rsidR="00D37B59" w:rsidRDefault="00D37B59">
      <w:pPr>
        <w:pStyle w:val="ConsPlusTitle"/>
        <w:jc w:val="center"/>
      </w:pPr>
      <w:r>
        <w:t>С КРУГЛОСУТОЧНЫМ ПРЕБЫВАНИЕМ)"</w:t>
      </w:r>
    </w:p>
    <w:p w:rsidR="00D37B59" w:rsidRDefault="00D37B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37B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7B59" w:rsidRDefault="00D37B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37B59" w:rsidRDefault="00D37B59">
            <w:pPr>
              <w:pStyle w:val="ConsPlusNormal"/>
              <w:jc w:val="center"/>
            </w:pPr>
            <w:r>
              <w:rPr>
                <w:color w:val="392C69"/>
              </w:rPr>
              <w:t>Список изменяющих документов</w:t>
            </w:r>
          </w:p>
          <w:p w:rsidR="00D37B59" w:rsidRDefault="00D37B59">
            <w:pPr>
              <w:pStyle w:val="ConsPlusNormal"/>
              <w:jc w:val="center"/>
            </w:pPr>
            <w:r>
              <w:rPr>
                <w:color w:val="392C69"/>
              </w:rPr>
              <w:t>(в ред. постановлений администрации города Владимира</w:t>
            </w:r>
          </w:p>
          <w:p w:rsidR="00D37B59" w:rsidRDefault="00D37B59">
            <w:pPr>
              <w:pStyle w:val="ConsPlusNormal"/>
              <w:jc w:val="center"/>
            </w:pPr>
            <w:r>
              <w:rPr>
                <w:color w:val="392C69"/>
              </w:rPr>
              <w:t xml:space="preserve">от 17.12.2018 </w:t>
            </w:r>
            <w:hyperlink r:id="rId15">
              <w:r>
                <w:rPr>
                  <w:color w:val="0000FF"/>
                </w:rPr>
                <w:t>N 3154</w:t>
              </w:r>
            </w:hyperlink>
            <w:r>
              <w:rPr>
                <w:color w:val="392C69"/>
              </w:rPr>
              <w:t xml:space="preserve">, от 01.03.2019 </w:t>
            </w:r>
            <w:hyperlink r:id="rId16">
              <w:r>
                <w:rPr>
                  <w:color w:val="0000FF"/>
                </w:rPr>
                <w:t>N 537</w:t>
              </w:r>
            </w:hyperlink>
            <w:r>
              <w:rPr>
                <w:color w:val="392C69"/>
              </w:rPr>
              <w:t xml:space="preserve">, от 08.07.2019 </w:t>
            </w:r>
            <w:hyperlink r:id="rId17">
              <w:r>
                <w:rPr>
                  <w:color w:val="0000FF"/>
                </w:rPr>
                <w:t>N 1855</w:t>
              </w:r>
            </w:hyperlink>
            <w:r>
              <w:rPr>
                <w:color w:val="392C69"/>
              </w:rPr>
              <w:t>,</w:t>
            </w:r>
          </w:p>
          <w:p w:rsidR="00D37B59" w:rsidRDefault="00D37B59">
            <w:pPr>
              <w:pStyle w:val="ConsPlusNormal"/>
              <w:jc w:val="center"/>
            </w:pPr>
            <w:r>
              <w:rPr>
                <w:color w:val="392C69"/>
              </w:rPr>
              <w:t xml:space="preserve">от 11.02.2020 </w:t>
            </w:r>
            <w:hyperlink r:id="rId18">
              <w:r>
                <w:rPr>
                  <w:color w:val="0000FF"/>
                </w:rPr>
                <w:t>N 254</w:t>
              </w:r>
            </w:hyperlink>
            <w:r>
              <w:rPr>
                <w:color w:val="392C69"/>
              </w:rPr>
              <w:t xml:space="preserve">, от 13.04.2023 </w:t>
            </w:r>
            <w:hyperlink r:id="rId19">
              <w:r>
                <w:rPr>
                  <w:color w:val="0000FF"/>
                </w:rPr>
                <w:t>N 1791</w:t>
              </w:r>
            </w:hyperlink>
            <w:r>
              <w:rPr>
                <w:color w:val="392C69"/>
              </w:rPr>
              <w:t xml:space="preserve">, от 28.12.2024 </w:t>
            </w:r>
            <w:hyperlink r:id="rId20">
              <w:r>
                <w:rPr>
                  <w:color w:val="0000FF"/>
                </w:rPr>
                <w:t>N 3063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r>
    </w:tbl>
    <w:p w:rsidR="00D37B59" w:rsidRDefault="00D37B59">
      <w:pPr>
        <w:pStyle w:val="ConsPlusNormal"/>
        <w:jc w:val="both"/>
      </w:pPr>
    </w:p>
    <w:p w:rsidR="00D37B59" w:rsidRDefault="00D37B59">
      <w:pPr>
        <w:pStyle w:val="ConsPlusTitle"/>
        <w:jc w:val="center"/>
        <w:outlineLvl w:val="1"/>
      </w:pPr>
      <w:r>
        <w:t>1. Общие положения</w:t>
      </w:r>
    </w:p>
    <w:p w:rsidR="00D37B59" w:rsidRDefault="00D37B59">
      <w:pPr>
        <w:pStyle w:val="ConsPlusNormal"/>
        <w:jc w:val="center"/>
      </w:pPr>
    </w:p>
    <w:p w:rsidR="00D37B59" w:rsidRDefault="00D37B59">
      <w:pPr>
        <w:pStyle w:val="ConsPlusNormal"/>
        <w:jc w:val="center"/>
      </w:pPr>
      <w:r>
        <w:t xml:space="preserve">(в ред. </w:t>
      </w:r>
      <w:hyperlink r:id="rId21">
        <w:r>
          <w:rPr>
            <w:color w:val="0000FF"/>
          </w:rPr>
          <w:t>постановления</w:t>
        </w:r>
      </w:hyperlink>
      <w:r>
        <w:t xml:space="preserve"> администрации города Владимира</w:t>
      </w:r>
    </w:p>
    <w:p w:rsidR="00D37B59" w:rsidRDefault="00D37B59">
      <w:pPr>
        <w:pStyle w:val="ConsPlusNormal"/>
        <w:jc w:val="center"/>
      </w:pPr>
      <w:r>
        <w:t>от 11.02.2020 N 254)</w:t>
      </w:r>
    </w:p>
    <w:p w:rsidR="00D37B59" w:rsidRDefault="00D37B59">
      <w:pPr>
        <w:pStyle w:val="ConsPlusNormal"/>
        <w:jc w:val="both"/>
      </w:pPr>
    </w:p>
    <w:p w:rsidR="00D37B59" w:rsidRDefault="00D37B59">
      <w:pPr>
        <w:pStyle w:val="ConsPlusNormal"/>
        <w:ind w:firstLine="540"/>
        <w:jc w:val="both"/>
      </w:pPr>
      <w:r>
        <w:t>1.1. Настоящий административный регламент предоставления муниципальной услуги "Организация отдыха детей и молодежи (в каникулярное время с круглосуточным пребыванием)" (далее - Административный регламент) разработан в целях повышения качества организации отдыха и оздоровления в каникулярное время в учреждениях: муниципальное бюджетное учреждение "Детско-юношеский центр отдыха "Дружба" (далее - МБУ ДЮЦО "Дружба"), муниципальное бюджетное учреждение "Детско-юношеский центр отдыха "Икар" (далее - МБУ ДЮЦО "Икар"), подведомственных управлению образования и молодежной политики (далее - Управление), и установления сроков и последовательности административных процедур при предоставлении муниципальной услуги.</w:t>
      </w:r>
    </w:p>
    <w:p w:rsidR="00D37B59" w:rsidRDefault="00D37B59">
      <w:pPr>
        <w:pStyle w:val="ConsPlusNormal"/>
        <w:jc w:val="both"/>
      </w:pPr>
      <w:r>
        <w:t xml:space="preserve">(в ред. </w:t>
      </w:r>
      <w:hyperlink r:id="rId22">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r>
        <w:t>1.2. Заявителями на предоставление муниципальной услуги "Организация отдыха детей и молодежи (в каникулярное время с круглосуточным пребыванием)" (далее - Муниципальная услуга) являются родители, законные представители, учреждения, организации в сфере культуры, образования, физической культуры, спорта и молодежной политики. Также заявителями для детей сотрудников МБУ ДЮЦО "Дружба", МБУ ДЮЦО "Икар" может выступать администрация МБУ ДЮЦО "Дружба", МБУ ДЮЦО "Икар" (далее - заявители).</w:t>
      </w:r>
    </w:p>
    <w:p w:rsidR="00D37B59" w:rsidRDefault="00D37B59">
      <w:pPr>
        <w:pStyle w:val="ConsPlusNormal"/>
        <w:spacing w:before="220"/>
        <w:ind w:firstLine="540"/>
        <w:jc w:val="both"/>
      </w:pPr>
      <w:r>
        <w:t>1.3. Заказчиками на предоставление Муниципальной услуги являются Управление, Министерство социальной защиты населения Владимирской области (далее - заказчики).</w:t>
      </w:r>
    </w:p>
    <w:p w:rsidR="00D37B59" w:rsidRDefault="00D37B59">
      <w:pPr>
        <w:pStyle w:val="ConsPlusNormal"/>
        <w:jc w:val="both"/>
      </w:pPr>
      <w:r>
        <w:t xml:space="preserve">(п. 1.3 в ред. </w:t>
      </w:r>
      <w:hyperlink r:id="rId23">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r>
        <w:t>1.4. Получателями Муниципальной услуги, предоставляемой МБУ ДЮЦО "Дружба" и МБУ ДЮЦО "Икар" в соответствии с установленными муниципальными заданиями, являются дети и молодежь, зарегистрированные на территории муниципального образования город Владимир в настоящее время, в возрасте от 6 до 17 лет включительно (далее - несовершеннолетние). Получателями Муниципальной услуги, предоставляемой МБУ ДЮЦО "Дружба" и МБУ ДЮЦО "Икар" сверх установленных муниципальных заданий, являются дети и молодежь в возрасте от 6 лет (далее - несовершеннолетние).</w:t>
      </w:r>
    </w:p>
    <w:p w:rsidR="00D37B59" w:rsidRDefault="00D37B59">
      <w:pPr>
        <w:pStyle w:val="ConsPlusNormal"/>
        <w:jc w:val="both"/>
      </w:pPr>
      <w:r>
        <w:t xml:space="preserve">(п. 1.4 в ред. </w:t>
      </w:r>
      <w:hyperlink r:id="rId24">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r>
        <w:t xml:space="preserve">1.5. Внеочередное и первоочередное право на получение мест в МБУ ДЮЦО "Дружба", МБУ ДЮЦО "Икар" предоставляется заявителю в отношении детей, перечисленных в </w:t>
      </w:r>
      <w:hyperlink w:anchor="P627">
        <w:r>
          <w:rPr>
            <w:color w:val="0000FF"/>
          </w:rPr>
          <w:t>Перечне</w:t>
        </w:r>
      </w:hyperlink>
      <w:r>
        <w:t xml:space="preserve"> категорий детей, имеющих право на получение мест в МБУ ДЮЦО "Дружба", МБУ ДЮЦО "Икар" во внеочередном и первоочередном порядке, при наличии документов, подтверждающих внеочередное и первоочередное право, согласно приложению N 5 к Административному </w:t>
      </w:r>
      <w:r>
        <w:lastRenderedPageBreak/>
        <w:t>регламенту.</w:t>
      </w:r>
    </w:p>
    <w:p w:rsidR="00D37B59" w:rsidRDefault="00D37B59">
      <w:pPr>
        <w:pStyle w:val="ConsPlusNormal"/>
        <w:jc w:val="both"/>
      </w:pPr>
      <w:r>
        <w:t xml:space="preserve">(п. 1.5 введен </w:t>
      </w:r>
      <w:hyperlink r:id="rId25">
        <w:r>
          <w:rPr>
            <w:color w:val="0000FF"/>
          </w:rPr>
          <w:t>постановлением</w:t>
        </w:r>
      </w:hyperlink>
      <w:r>
        <w:t xml:space="preserve"> администрации города Владимира от 13.04.2023 N 1791)</w:t>
      </w:r>
    </w:p>
    <w:p w:rsidR="00D37B59" w:rsidRDefault="00D37B59">
      <w:pPr>
        <w:pStyle w:val="ConsPlusNormal"/>
        <w:spacing w:before="220"/>
        <w:ind w:firstLine="540"/>
        <w:jc w:val="both"/>
      </w:pPr>
      <w:hyperlink r:id="rId26">
        <w:r>
          <w:rPr>
            <w:color w:val="0000FF"/>
          </w:rPr>
          <w:t>1.6</w:t>
        </w:r>
      </w:hyperlink>
      <w:r>
        <w:t>. Профильный отряд - это отряд, имеющий общую тематическую направленность, определяемую с учетом тех видов деятельности, которые будут освоены детьми.</w:t>
      </w:r>
    </w:p>
    <w:p w:rsidR="00D37B59" w:rsidRDefault="00D37B59">
      <w:pPr>
        <w:pStyle w:val="ConsPlusNormal"/>
        <w:spacing w:before="220"/>
        <w:ind w:firstLine="540"/>
        <w:jc w:val="both"/>
      </w:pPr>
      <w:hyperlink r:id="rId27">
        <w:r>
          <w:rPr>
            <w:color w:val="0000FF"/>
          </w:rPr>
          <w:t>1.7</w:t>
        </w:r>
      </w:hyperlink>
      <w:r>
        <w:t xml:space="preserve">. Информация по вопросам предоставления Муниципальной услуги может быть получена заявителями в письменной или устной форме в случае письменного или устного обращения в МБУ ДЮЦО "Дружба", МБУ ДЮЦО "Икар" по адресу: 600009, г. Владимир, ул. Михайловская, д. 24, телефоны/факсы: 33-41-99, 33-37-99, режим работы: понедельник - пятница с 08.30 до 17.00, перерыв с 12.00 до 12.30; e-mail: drygba33@mail.ru, ikar-center@mail.ru, а также самостоятельно на следующих Интернет-сайтах: </w:t>
      </w:r>
      <w:hyperlink r:id="rId28">
        <w:r>
          <w:rPr>
            <w:color w:val="0000FF"/>
          </w:rPr>
          <w:t>edu.vladimir-city.ru</w:t>
        </w:r>
      </w:hyperlink>
      <w:r>
        <w:t>, www.ikarcenter.ucoz.ru, www.центрдружба.рф или путем публикации информационных материалов в средствах массовой информации (далее - СМИ).</w:t>
      </w:r>
    </w:p>
    <w:p w:rsidR="00D37B59" w:rsidRDefault="00D37B59">
      <w:pPr>
        <w:pStyle w:val="ConsPlusNormal"/>
        <w:jc w:val="both"/>
      </w:pPr>
      <w:r>
        <w:t xml:space="preserve">(в ред. </w:t>
      </w:r>
      <w:hyperlink r:id="rId29">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hyperlink r:id="rId30">
        <w:r>
          <w:rPr>
            <w:color w:val="0000FF"/>
          </w:rPr>
          <w:t>1.8</w:t>
        </w:r>
      </w:hyperlink>
      <w:r>
        <w:t xml:space="preserve">. При исполнении Административного регламента прием заявлений на оказание Муниципальной услуги осуществляется специалистом Учреждений в помещении муниципального казенного учреждения "Служба сопровождения муниципальных реестров и оказания муниципальных услуг" (далее - служба сопровождения) в соответствии с соглашением о взаимодействии, заключаемым МБУ ДЮЦО "Дружба", МБУ ДЮЦО "Икар" со службой сопровождения на основании требований Федерального </w:t>
      </w:r>
      <w:hyperlink r:id="rId31">
        <w:r>
          <w:rPr>
            <w:color w:val="0000FF"/>
          </w:rPr>
          <w:t>закона</w:t>
        </w:r>
      </w:hyperlink>
      <w:r>
        <w:t xml:space="preserve"> от 27.07.2010 N 210-ФЗ "Об организации предоставления государственных и муниципальных услуг".</w:t>
      </w:r>
    </w:p>
    <w:p w:rsidR="00D37B59" w:rsidRDefault="00D37B59">
      <w:pPr>
        <w:pStyle w:val="ConsPlusNormal"/>
        <w:spacing w:before="220"/>
        <w:ind w:firstLine="540"/>
        <w:jc w:val="both"/>
      </w:pPr>
      <w:hyperlink r:id="rId32">
        <w:r>
          <w:rPr>
            <w:color w:val="0000FF"/>
          </w:rPr>
          <w:t>1.9</w:t>
        </w:r>
      </w:hyperlink>
      <w:r>
        <w:t>. Местонахождение службы сопровождения: г. Владимир, Октябрьский проспект, д. 47, 4 этаж; график работы: понедельник - пятница с 08.30 до 17.00, суббота, воскресенье - выходной. Тел.: 53-58-26, 53-65-48.</w:t>
      </w:r>
    </w:p>
    <w:p w:rsidR="00D37B59" w:rsidRDefault="00D37B59">
      <w:pPr>
        <w:pStyle w:val="ConsPlusNormal"/>
        <w:spacing w:before="220"/>
        <w:ind w:firstLine="540"/>
        <w:jc w:val="both"/>
      </w:pPr>
      <w:hyperlink r:id="rId33">
        <w:r>
          <w:rPr>
            <w:color w:val="0000FF"/>
          </w:rPr>
          <w:t>1.10</w:t>
        </w:r>
      </w:hyperlink>
      <w:r>
        <w:t>. Информация о Муниципальной услуге является открытой и общедоступной.</w:t>
      </w:r>
    </w:p>
    <w:p w:rsidR="00D37B59" w:rsidRDefault="00D37B59">
      <w:pPr>
        <w:pStyle w:val="ConsPlusNormal"/>
        <w:spacing w:before="220"/>
        <w:ind w:firstLine="540"/>
        <w:jc w:val="both"/>
      </w:pPr>
      <w:hyperlink r:id="rId34">
        <w:r>
          <w:rPr>
            <w:color w:val="0000FF"/>
          </w:rPr>
          <w:t>1.11</w:t>
        </w:r>
      </w:hyperlink>
      <w:r>
        <w:t>. Основными требованиями к информированию заявителей являются:</w:t>
      </w:r>
    </w:p>
    <w:p w:rsidR="00D37B59" w:rsidRDefault="00D37B59">
      <w:pPr>
        <w:pStyle w:val="ConsPlusNormal"/>
        <w:spacing w:before="220"/>
        <w:ind w:firstLine="540"/>
        <w:jc w:val="both"/>
      </w:pPr>
      <w:r>
        <w:t>- достоверность предоставляемой информации;</w:t>
      </w:r>
    </w:p>
    <w:p w:rsidR="00D37B59" w:rsidRDefault="00D37B59">
      <w:pPr>
        <w:pStyle w:val="ConsPlusNormal"/>
        <w:spacing w:before="220"/>
        <w:ind w:firstLine="540"/>
        <w:jc w:val="both"/>
      </w:pPr>
      <w:r>
        <w:t>- четкость изложения информации;</w:t>
      </w:r>
    </w:p>
    <w:p w:rsidR="00D37B59" w:rsidRDefault="00D37B59">
      <w:pPr>
        <w:pStyle w:val="ConsPlusNormal"/>
        <w:spacing w:before="220"/>
        <w:ind w:firstLine="540"/>
        <w:jc w:val="both"/>
      </w:pPr>
      <w:r>
        <w:t>- полнота информации;</w:t>
      </w:r>
    </w:p>
    <w:p w:rsidR="00D37B59" w:rsidRDefault="00D37B59">
      <w:pPr>
        <w:pStyle w:val="ConsPlusNormal"/>
        <w:spacing w:before="220"/>
        <w:ind w:firstLine="540"/>
        <w:jc w:val="both"/>
      </w:pPr>
      <w:r>
        <w:t>- наглядность форм предоставляемой информации;</w:t>
      </w:r>
    </w:p>
    <w:p w:rsidR="00D37B59" w:rsidRDefault="00D37B59">
      <w:pPr>
        <w:pStyle w:val="ConsPlusNormal"/>
        <w:spacing w:before="220"/>
        <w:ind w:firstLine="540"/>
        <w:jc w:val="both"/>
      </w:pPr>
      <w:r>
        <w:t>- удобство и доступность получения информации;</w:t>
      </w:r>
    </w:p>
    <w:p w:rsidR="00D37B59" w:rsidRDefault="00D37B59">
      <w:pPr>
        <w:pStyle w:val="ConsPlusNormal"/>
        <w:spacing w:before="220"/>
        <w:ind w:firstLine="540"/>
        <w:jc w:val="both"/>
      </w:pPr>
      <w:r>
        <w:t>- срок ожидания в очереди при подаче запроса и получении на него ответа не более 15 минут.</w:t>
      </w:r>
    </w:p>
    <w:p w:rsidR="00D37B59" w:rsidRDefault="00D37B59">
      <w:pPr>
        <w:pStyle w:val="ConsPlusNormal"/>
        <w:jc w:val="both"/>
      </w:pPr>
      <w:r>
        <w:t xml:space="preserve">(в ред. </w:t>
      </w:r>
      <w:hyperlink r:id="rId35">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hyperlink r:id="rId36">
        <w:r>
          <w:rPr>
            <w:color w:val="0000FF"/>
          </w:rPr>
          <w:t>1.12</w:t>
        </w:r>
      </w:hyperlink>
      <w:r>
        <w:t>. Индивидуальное устное информирование заявителей осуществляется специалистами МБУ ДЮЦО "Дружба", МБУ ДЮЦО "Икар" при обращении заявителей за информацией лично или по телефону.</w:t>
      </w:r>
    </w:p>
    <w:p w:rsidR="00D37B59" w:rsidRDefault="00D37B59">
      <w:pPr>
        <w:pStyle w:val="ConsPlusNormal"/>
        <w:spacing w:before="220"/>
        <w:ind w:firstLine="540"/>
        <w:jc w:val="both"/>
      </w:pPr>
      <w:hyperlink r:id="rId37">
        <w:r>
          <w:rPr>
            <w:color w:val="0000FF"/>
          </w:rPr>
          <w:t>1.13</w:t>
        </w:r>
      </w:hyperlink>
      <w:r>
        <w:t>. Специалист, осуществляющий индивидуальное устное информирование лично, должен принять все необходимые меры для дачи полного ответа на поставленные вопросы. Время ожидания заявителя при индивидуальном устном информировании не должно превышать 15 минут. При этом индивидуальное устное информирование каждого заявителя не должно превышать 15 минут.</w:t>
      </w:r>
    </w:p>
    <w:p w:rsidR="00D37B59" w:rsidRDefault="00D37B59">
      <w:pPr>
        <w:pStyle w:val="ConsPlusNormal"/>
        <w:spacing w:before="220"/>
        <w:ind w:firstLine="540"/>
        <w:jc w:val="both"/>
      </w:pPr>
      <w:hyperlink r:id="rId38">
        <w:r>
          <w:rPr>
            <w:color w:val="0000FF"/>
          </w:rPr>
          <w:t>1.14</w:t>
        </w:r>
      </w:hyperlink>
      <w:r>
        <w:t>. При невозможности специалиста, принявшего звонок, самостоятельно ответить на поставленный вопрос должен быть сообщен телефонный номер, по которому можно получить необходимую информацию. Если для подготовки ответа требуется продолжительное время, специалист, осуществляющий устное информирование, может предложить заявителю направить в уполномоченный орган письменное обращение о предоставлении ему письменного ответа либо назначить другое удобное для заявителя время для устного информирования.</w:t>
      </w:r>
    </w:p>
    <w:p w:rsidR="00D37B59" w:rsidRDefault="00D37B59">
      <w:pPr>
        <w:pStyle w:val="ConsPlusNormal"/>
        <w:spacing w:before="220"/>
        <w:ind w:firstLine="540"/>
        <w:jc w:val="both"/>
      </w:pPr>
      <w:hyperlink r:id="rId39">
        <w:r>
          <w:rPr>
            <w:color w:val="0000FF"/>
          </w:rPr>
          <w:t>1.15</w:t>
        </w:r>
      </w:hyperlink>
      <w:r>
        <w:t>. Телефонные обращения от граждан по вопросу информирования о порядке предоставления Муниципальной услуги принимаются в соответствии с графиком работы МБУ ДЮЦО "Дружба", МБУ ДЮЦО "Икар". При этом время разговора с каждым заявителем не должно превышать 15 минут.</w:t>
      </w:r>
    </w:p>
    <w:p w:rsidR="00D37B59" w:rsidRDefault="00D37B59">
      <w:pPr>
        <w:pStyle w:val="ConsPlusNormal"/>
        <w:spacing w:before="220"/>
        <w:ind w:firstLine="540"/>
        <w:jc w:val="both"/>
      </w:pPr>
      <w:hyperlink r:id="rId40">
        <w:r>
          <w:rPr>
            <w:color w:val="0000FF"/>
          </w:rPr>
          <w:t>1.16</w:t>
        </w:r>
      </w:hyperlink>
      <w:r>
        <w:t>. Ответ на обращение заявителя направляется в письменном виде. Письменное обращение рассматривается в течение 30 дней со дня его регистрации.</w:t>
      </w:r>
    </w:p>
    <w:p w:rsidR="00D37B59" w:rsidRDefault="00D37B59">
      <w:pPr>
        <w:pStyle w:val="ConsPlusNormal"/>
        <w:spacing w:before="220"/>
        <w:ind w:firstLine="540"/>
        <w:jc w:val="both"/>
      </w:pPr>
      <w:hyperlink r:id="rId41">
        <w:r>
          <w:rPr>
            <w:color w:val="0000FF"/>
          </w:rPr>
          <w:t>1.17</w:t>
        </w:r>
      </w:hyperlink>
      <w:r>
        <w:t>. Публичное письменное информирование осуществляется путем публикации информационных материалов в СМИ, размещения на официальных Интернет-сайтах, путем использования информационных стендов, размещающихся в МБУ ДЮЦО "Дружба", МБУ ДЮЦО "Икар".</w:t>
      </w:r>
    </w:p>
    <w:p w:rsidR="00D37B59" w:rsidRDefault="00D37B59">
      <w:pPr>
        <w:pStyle w:val="ConsPlusNormal"/>
        <w:spacing w:before="220"/>
        <w:ind w:firstLine="540"/>
        <w:jc w:val="both"/>
      </w:pPr>
      <w:r>
        <w:t>Информационные стенды в МБУ ДЮЦО "Дружба", МБУ ДЮЦО "Икар" оборудуются в доступном для заявителей месте и содержат следующую обязательную информацию:</w:t>
      </w:r>
    </w:p>
    <w:p w:rsidR="00D37B59" w:rsidRDefault="00D37B59">
      <w:pPr>
        <w:pStyle w:val="ConsPlusNormal"/>
        <w:spacing w:before="220"/>
        <w:ind w:firstLine="540"/>
        <w:jc w:val="both"/>
      </w:pPr>
      <w:r>
        <w:t>- адреса, номера телефонов, адреса электронной почты МБУ ДЮЦО "Дружба", МБУ ДЮЦО "Икар";</w:t>
      </w:r>
    </w:p>
    <w:p w:rsidR="00D37B59" w:rsidRDefault="00D37B59">
      <w:pPr>
        <w:pStyle w:val="ConsPlusNormal"/>
        <w:spacing w:before="220"/>
        <w:ind w:firstLine="540"/>
        <w:jc w:val="both"/>
      </w:pPr>
      <w:r>
        <w:t>- текст настоящего Административного регламента, режим работы, сроки проведения смен.</w:t>
      </w:r>
    </w:p>
    <w:p w:rsidR="00D37B59" w:rsidRDefault="00D37B59">
      <w:pPr>
        <w:pStyle w:val="ConsPlusNormal"/>
        <w:jc w:val="both"/>
      </w:pPr>
    </w:p>
    <w:p w:rsidR="00D37B59" w:rsidRDefault="00D37B59">
      <w:pPr>
        <w:pStyle w:val="ConsPlusTitle"/>
        <w:jc w:val="center"/>
        <w:outlineLvl w:val="1"/>
      </w:pPr>
      <w:r>
        <w:t>2. Стандарт предоставления Муниципальной услуги</w:t>
      </w:r>
    </w:p>
    <w:p w:rsidR="00D37B59" w:rsidRDefault="00D37B59">
      <w:pPr>
        <w:pStyle w:val="ConsPlusNormal"/>
        <w:jc w:val="both"/>
      </w:pPr>
    </w:p>
    <w:p w:rsidR="00D37B59" w:rsidRDefault="00D37B59">
      <w:pPr>
        <w:pStyle w:val="ConsPlusNormal"/>
        <w:ind w:firstLine="540"/>
        <w:jc w:val="both"/>
      </w:pPr>
      <w:r>
        <w:t>2.1. Наименование Муниципальной услуги: "Организация отдыха детей и молодежи (в каникулярное время с круглосуточным пребыванием)".</w:t>
      </w:r>
    </w:p>
    <w:p w:rsidR="00D37B59" w:rsidRDefault="00D37B59">
      <w:pPr>
        <w:pStyle w:val="ConsPlusNormal"/>
        <w:spacing w:before="220"/>
        <w:ind w:firstLine="540"/>
        <w:jc w:val="both"/>
      </w:pPr>
      <w:r>
        <w:t xml:space="preserve">2.2. Прием </w:t>
      </w:r>
      <w:hyperlink w:anchor="P312">
        <w:r>
          <w:rPr>
            <w:color w:val="0000FF"/>
          </w:rPr>
          <w:t>заявлений</w:t>
        </w:r>
      </w:hyperlink>
      <w:r>
        <w:t xml:space="preserve"> согласно приложению N 1 к Административному регламенту осуществляется в службе сопровождения.</w:t>
      </w:r>
    </w:p>
    <w:p w:rsidR="00D37B59" w:rsidRDefault="00D37B59">
      <w:pPr>
        <w:pStyle w:val="ConsPlusNormal"/>
        <w:spacing w:before="220"/>
        <w:ind w:firstLine="540"/>
        <w:jc w:val="both"/>
      </w:pPr>
      <w:r>
        <w:t>Специалист, ответственный за прием заявлений, осуществляет следующие административные процедуры (действия):</w:t>
      </w:r>
    </w:p>
    <w:p w:rsidR="00D37B59" w:rsidRDefault="00D37B59">
      <w:pPr>
        <w:pStyle w:val="ConsPlusNormal"/>
        <w:spacing w:before="220"/>
        <w:ind w:firstLine="540"/>
        <w:jc w:val="both"/>
      </w:pPr>
      <w:r>
        <w:t>- прием и регистрация заявления с присвоением номера, согласно живой очереди;</w:t>
      </w:r>
    </w:p>
    <w:p w:rsidR="00D37B59" w:rsidRDefault="00D37B59">
      <w:pPr>
        <w:pStyle w:val="ConsPlusNormal"/>
        <w:spacing w:before="220"/>
        <w:ind w:firstLine="540"/>
        <w:jc w:val="both"/>
      </w:pPr>
      <w:r>
        <w:t>- формирование реестра;</w:t>
      </w:r>
    </w:p>
    <w:p w:rsidR="00D37B59" w:rsidRDefault="00D37B59">
      <w:pPr>
        <w:pStyle w:val="ConsPlusNormal"/>
        <w:spacing w:before="220"/>
        <w:ind w:firstLine="540"/>
        <w:jc w:val="both"/>
      </w:pPr>
      <w:r>
        <w:t>- передача реестра заявлений и принятых письменных заявлений в МБУ ДЮЦО "Дружба" и МБУ ДЮЦО "Икар".</w:t>
      </w:r>
    </w:p>
    <w:p w:rsidR="00D37B59" w:rsidRDefault="00D37B59">
      <w:pPr>
        <w:pStyle w:val="ConsPlusNormal"/>
        <w:spacing w:before="220"/>
        <w:ind w:firstLine="540"/>
        <w:jc w:val="both"/>
      </w:pPr>
      <w:r>
        <w:t>2.3. Муниципальная услуга предоставляется МБУ ДЮЦО "Дружба" и МБУ ДЮЦО "Икар" (далее - Учреждения).</w:t>
      </w:r>
    </w:p>
    <w:p w:rsidR="00D37B59" w:rsidRDefault="00D37B59">
      <w:pPr>
        <w:pStyle w:val="ConsPlusNormal"/>
        <w:spacing w:before="220"/>
        <w:ind w:firstLine="540"/>
        <w:jc w:val="both"/>
      </w:pPr>
      <w:r>
        <w:t>2.4. Результатом предоставления Муниципальной услуги является организация отдыха детей и молодежи в каникулярное время с круглосуточным пребыванием в Учреждениях.</w:t>
      </w:r>
    </w:p>
    <w:p w:rsidR="00D37B59" w:rsidRDefault="00D37B59">
      <w:pPr>
        <w:pStyle w:val="ConsPlusNormal"/>
        <w:spacing w:before="220"/>
        <w:ind w:firstLine="540"/>
        <w:jc w:val="both"/>
      </w:pPr>
      <w:r>
        <w:t>2.5. Срок предоставления Муниципальной услуги устанавливается с момента заезда получателя услуги Учреждения в Учреждение до окончания смены.</w:t>
      </w:r>
    </w:p>
    <w:p w:rsidR="00D37B59" w:rsidRDefault="00D37B59">
      <w:pPr>
        <w:pStyle w:val="ConsPlusNormal"/>
        <w:spacing w:before="220"/>
        <w:ind w:firstLine="540"/>
        <w:jc w:val="both"/>
      </w:pPr>
      <w:r>
        <w:t>2.6. Правовыми основаниями для предоставления Муниципальной услуги являются:</w:t>
      </w:r>
    </w:p>
    <w:p w:rsidR="00D37B59" w:rsidRDefault="00D37B59">
      <w:pPr>
        <w:pStyle w:val="ConsPlusNormal"/>
        <w:spacing w:before="220"/>
        <w:ind w:firstLine="540"/>
        <w:jc w:val="both"/>
      </w:pPr>
      <w:r>
        <w:lastRenderedPageBreak/>
        <w:t xml:space="preserve">- </w:t>
      </w:r>
      <w:hyperlink r:id="rId42">
        <w:r>
          <w:rPr>
            <w:color w:val="0000FF"/>
          </w:rPr>
          <w:t>Конституция</w:t>
        </w:r>
      </w:hyperlink>
      <w:r>
        <w:t xml:space="preserve"> Российской Федерации;</w:t>
      </w:r>
    </w:p>
    <w:p w:rsidR="00D37B59" w:rsidRDefault="00D37B59">
      <w:pPr>
        <w:pStyle w:val="ConsPlusNormal"/>
        <w:spacing w:before="220"/>
        <w:ind w:firstLine="540"/>
        <w:jc w:val="both"/>
      </w:pPr>
      <w:r>
        <w:t xml:space="preserve">- Федеральный </w:t>
      </w:r>
      <w:hyperlink r:id="rId43">
        <w:r>
          <w:rPr>
            <w:color w:val="0000FF"/>
          </w:rPr>
          <w:t>закон</w:t>
        </w:r>
      </w:hyperlink>
      <w:r>
        <w:t xml:space="preserve"> от 24.07.1998 N 124-ФЗ "Об основных гарантиях прав ребенка в Российской Федерации";</w:t>
      </w:r>
    </w:p>
    <w:p w:rsidR="00D37B59" w:rsidRDefault="00D37B59">
      <w:pPr>
        <w:pStyle w:val="ConsPlusNormal"/>
        <w:spacing w:before="220"/>
        <w:ind w:firstLine="540"/>
        <w:jc w:val="both"/>
      </w:pPr>
      <w:r>
        <w:t xml:space="preserve">- Федеральный </w:t>
      </w:r>
      <w:hyperlink r:id="rId44">
        <w:r>
          <w:rPr>
            <w:color w:val="0000FF"/>
          </w:rPr>
          <w:t>закон</w:t>
        </w:r>
      </w:hyperlink>
      <w:r>
        <w:t xml:space="preserve"> от 24.06.1999 N 120-ФЗ "Об основах системы профилактики безнадзорности и правонарушений несовершеннолетних";</w:t>
      </w:r>
    </w:p>
    <w:p w:rsidR="00D37B59" w:rsidRDefault="00D37B59">
      <w:pPr>
        <w:pStyle w:val="ConsPlusNormal"/>
        <w:spacing w:before="220"/>
        <w:ind w:firstLine="540"/>
        <w:jc w:val="both"/>
      </w:pPr>
      <w:r>
        <w:t xml:space="preserve">- Федеральный </w:t>
      </w:r>
      <w:hyperlink r:id="rId45">
        <w:r>
          <w:rPr>
            <w:color w:val="0000FF"/>
          </w:rPr>
          <w:t>закон</w:t>
        </w:r>
      </w:hyperlink>
      <w:r>
        <w:t xml:space="preserve"> от 02.05.2006 N 59-ФЗ "О порядке рассмотрения обращений граждан Российской Федерации";</w:t>
      </w:r>
    </w:p>
    <w:p w:rsidR="00D37B59" w:rsidRDefault="00D37B59">
      <w:pPr>
        <w:pStyle w:val="ConsPlusNormal"/>
        <w:spacing w:before="220"/>
        <w:ind w:firstLine="540"/>
        <w:jc w:val="both"/>
      </w:pPr>
      <w:r>
        <w:t xml:space="preserve">- Федеральный </w:t>
      </w:r>
      <w:hyperlink r:id="rId46">
        <w:r>
          <w:rPr>
            <w:color w:val="0000FF"/>
          </w:rPr>
          <w:t>закон</w:t>
        </w:r>
      </w:hyperlink>
      <w:r>
        <w:t xml:space="preserve"> от 27.07.2010 N 210-ФЗ "Об организации предоставления государственных и муниципальных услуг";</w:t>
      </w:r>
    </w:p>
    <w:p w:rsidR="00D37B59" w:rsidRDefault="00D37B59">
      <w:pPr>
        <w:pStyle w:val="ConsPlusNormal"/>
        <w:spacing w:before="220"/>
        <w:ind w:firstLine="540"/>
        <w:jc w:val="both"/>
      </w:pPr>
      <w:r>
        <w:t xml:space="preserve">- Федеральный </w:t>
      </w:r>
      <w:hyperlink r:id="rId47">
        <w:r>
          <w:rPr>
            <w:color w:val="0000FF"/>
          </w:rPr>
          <w:t>закон</w:t>
        </w:r>
      </w:hyperlink>
      <w:r>
        <w:t xml:space="preserve"> от 06.10.2003 N 131-ФЗ "Об общих принципах организации местного самоуправления в Российской Федерации";</w:t>
      </w:r>
    </w:p>
    <w:p w:rsidR="00D37B59" w:rsidRDefault="00D37B59">
      <w:pPr>
        <w:pStyle w:val="ConsPlusNormal"/>
        <w:spacing w:before="220"/>
        <w:ind w:firstLine="540"/>
        <w:jc w:val="both"/>
      </w:pPr>
      <w:r>
        <w:t xml:space="preserve">- </w:t>
      </w:r>
      <w:hyperlink r:id="rId48">
        <w:r>
          <w:rPr>
            <w:color w:val="0000FF"/>
          </w:rPr>
          <w:t>постановление</w:t>
        </w:r>
      </w:hyperlink>
      <w:r>
        <w:t xml:space="preserve"> Главного государственного санитарного врача РФ от 28.09.2020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(вместе с "СП 2.4.3648-20. Санитарные правила...") (зарегистрировано в Минюсте России 18.12.2020 N 61573);</w:t>
      </w:r>
    </w:p>
    <w:p w:rsidR="00D37B59" w:rsidRDefault="00D37B59">
      <w:pPr>
        <w:pStyle w:val="ConsPlusNormal"/>
        <w:jc w:val="both"/>
      </w:pPr>
      <w:r>
        <w:t xml:space="preserve">(в ред. </w:t>
      </w:r>
      <w:hyperlink r:id="rId49">
        <w:r>
          <w:rPr>
            <w:color w:val="0000FF"/>
          </w:rPr>
          <w:t>постановления</w:t>
        </w:r>
      </w:hyperlink>
      <w:r>
        <w:t xml:space="preserve"> администрации города Владимира от 13.04.2023 N 1791)</w:t>
      </w:r>
    </w:p>
    <w:p w:rsidR="00D37B59" w:rsidRDefault="00D37B59">
      <w:pPr>
        <w:pStyle w:val="ConsPlusNormal"/>
        <w:spacing w:before="220"/>
        <w:ind w:firstLine="540"/>
        <w:jc w:val="both"/>
      </w:pPr>
      <w:r>
        <w:t xml:space="preserve">- </w:t>
      </w:r>
      <w:hyperlink r:id="rId50">
        <w:r>
          <w:rPr>
            <w:color w:val="0000FF"/>
          </w:rPr>
          <w:t>постановление</w:t>
        </w:r>
      </w:hyperlink>
      <w:r>
        <w:t xml:space="preserve"> Главного государственного санитарного врача РФ от 27.10.2020 N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p>
    <w:p w:rsidR="00D37B59" w:rsidRDefault="00D37B59">
      <w:pPr>
        <w:pStyle w:val="ConsPlusNormal"/>
        <w:jc w:val="both"/>
      </w:pPr>
      <w:r>
        <w:t xml:space="preserve">(абзац введен </w:t>
      </w:r>
      <w:hyperlink r:id="rId51">
        <w:r>
          <w:rPr>
            <w:color w:val="0000FF"/>
          </w:rPr>
          <w:t>постановлением</w:t>
        </w:r>
      </w:hyperlink>
      <w:r>
        <w:t xml:space="preserve"> администрации города Владимира от 28.12.2024 N 3063)</w:t>
      </w:r>
    </w:p>
    <w:p w:rsidR="00D37B59" w:rsidRDefault="00D37B59">
      <w:pPr>
        <w:pStyle w:val="ConsPlusNormal"/>
        <w:spacing w:before="220"/>
        <w:ind w:firstLine="540"/>
        <w:jc w:val="both"/>
      </w:pPr>
      <w:r>
        <w:t xml:space="preserve">- </w:t>
      </w:r>
      <w:hyperlink r:id="rId52">
        <w:r>
          <w:rPr>
            <w:color w:val="0000FF"/>
          </w:rPr>
          <w:t>постановление</w:t>
        </w:r>
      </w:hyperlink>
      <w:r>
        <w:t xml:space="preserve"> Главного государственного санитарного врача РФ от 28.01.2021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D37B59" w:rsidRDefault="00D37B59">
      <w:pPr>
        <w:pStyle w:val="ConsPlusNormal"/>
        <w:jc w:val="both"/>
      </w:pPr>
      <w:r>
        <w:t xml:space="preserve">(абзац введен </w:t>
      </w:r>
      <w:hyperlink r:id="rId53">
        <w:r>
          <w:rPr>
            <w:color w:val="0000FF"/>
          </w:rPr>
          <w:t>постановлением</w:t>
        </w:r>
      </w:hyperlink>
      <w:r>
        <w:t xml:space="preserve"> администрации города Владимира от 28.12.2024 N 3063)</w:t>
      </w:r>
    </w:p>
    <w:p w:rsidR="00D37B59" w:rsidRDefault="00D37B59">
      <w:pPr>
        <w:pStyle w:val="ConsPlusNormal"/>
        <w:spacing w:before="220"/>
        <w:ind w:firstLine="540"/>
        <w:jc w:val="both"/>
      </w:pPr>
      <w:bookmarkStart w:id="1" w:name="P109"/>
      <w:bookmarkEnd w:id="1"/>
      <w:r>
        <w:t>2.7. Документы, которые заявитель должен представить в Учреждение для предоставления Муниципальной услуги не позднее чем за 15 дней до начала смены:</w:t>
      </w:r>
    </w:p>
    <w:p w:rsidR="00D37B59" w:rsidRDefault="00D37B59">
      <w:pPr>
        <w:pStyle w:val="ConsPlusNormal"/>
        <w:jc w:val="both"/>
      </w:pPr>
      <w:r>
        <w:t xml:space="preserve">(в ред. постановлений администрации города Владимира от 01.03.2019 </w:t>
      </w:r>
      <w:hyperlink r:id="rId54">
        <w:r>
          <w:rPr>
            <w:color w:val="0000FF"/>
          </w:rPr>
          <w:t>N 537</w:t>
        </w:r>
      </w:hyperlink>
      <w:r>
        <w:t xml:space="preserve">, от 13.04.2023 </w:t>
      </w:r>
      <w:hyperlink r:id="rId55">
        <w:r>
          <w:rPr>
            <w:color w:val="0000FF"/>
          </w:rPr>
          <w:t>N 1791</w:t>
        </w:r>
      </w:hyperlink>
      <w:r>
        <w:t>)</w:t>
      </w:r>
    </w:p>
    <w:p w:rsidR="00D37B59" w:rsidRDefault="00D37B59">
      <w:pPr>
        <w:pStyle w:val="ConsPlusNormal"/>
        <w:spacing w:before="220"/>
        <w:ind w:firstLine="540"/>
        <w:jc w:val="both"/>
      </w:pPr>
      <w:r>
        <w:t>- паспорт заявителя (законного представителя), подающего заявление;</w:t>
      </w:r>
    </w:p>
    <w:p w:rsidR="00D37B59" w:rsidRDefault="00D37B59">
      <w:pPr>
        <w:pStyle w:val="ConsPlusNormal"/>
        <w:spacing w:before="220"/>
        <w:ind w:firstLine="540"/>
        <w:jc w:val="both"/>
      </w:pPr>
      <w:r>
        <w:t>- копия свидетельства о рождении или паспорта несовершеннолетнего;</w:t>
      </w:r>
    </w:p>
    <w:p w:rsidR="00D37B59" w:rsidRDefault="00D37B59">
      <w:pPr>
        <w:pStyle w:val="ConsPlusNormal"/>
        <w:spacing w:before="220"/>
        <w:ind w:firstLine="540"/>
        <w:jc w:val="both"/>
      </w:pPr>
      <w:r>
        <w:t>- справка с места работы родителя (законного представителя), подающего заявление;</w:t>
      </w:r>
    </w:p>
    <w:p w:rsidR="00D37B59" w:rsidRDefault="00D37B59">
      <w:pPr>
        <w:pStyle w:val="ConsPlusNormal"/>
        <w:jc w:val="both"/>
      </w:pPr>
      <w:r>
        <w:t xml:space="preserve">(в ред. </w:t>
      </w:r>
      <w:hyperlink r:id="rId56">
        <w:r>
          <w:rPr>
            <w:color w:val="0000FF"/>
          </w:rPr>
          <w:t>постановления</w:t>
        </w:r>
      </w:hyperlink>
      <w:r>
        <w:t xml:space="preserve"> администрации города Владимира от 01.03.2019 N 537)</w:t>
      </w:r>
    </w:p>
    <w:p w:rsidR="00D37B59" w:rsidRDefault="00D37B59">
      <w:pPr>
        <w:pStyle w:val="ConsPlusNormal"/>
        <w:spacing w:before="220"/>
        <w:ind w:firstLine="540"/>
        <w:jc w:val="both"/>
      </w:pPr>
      <w:r>
        <w:t>- копия свидетельства о браке, разводе либо другого документа, подтверждающего перемену фамилии (для родителей, имеющих разную фамилию с ребенком);</w:t>
      </w:r>
    </w:p>
    <w:p w:rsidR="00D37B59" w:rsidRDefault="00D37B59">
      <w:pPr>
        <w:pStyle w:val="ConsPlusNormal"/>
        <w:spacing w:before="220"/>
        <w:ind w:firstLine="540"/>
        <w:jc w:val="both"/>
      </w:pPr>
      <w:r>
        <w:t xml:space="preserve">- абзац исключен. - </w:t>
      </w:r>
      <w:hyperlink r:id="rId57">
        <w:r>
          <w:rPr>
            <w:color w:val="0000FF"/>
          </w:rPr>
          <w:t>Постановление</w:t>
        </w:r>
      </w:hyperlink>
      <w:r>
        <w:t xml:space="preserve"> администрации города Владимира от 11.02.2020 N 254;</w:t>
      </w:r>
    </w:p>
    <w:p w:rsidR="00D37B59" w:rsidRDefault="00D37B59">
      <w:pPr>
        <w:pStyle w:val="ConsPlusNormal"/>
        <w:spacing w:before="220"/>
        <w:ind w:firstLine="540"/>
        <w:jc w:val="both"/>
      </w:pPr>
      <w:r>
        <w:t>- копия свидетельства о регистрации по месту жительства (пребывания) на территории муниципального образования город Владимир.</w:t>
      </w:r>
    </w:p>
    <w:p w:rsidR="00D37B59" w:rsidRDefault="00D37B59">
      <w:pPr>
        <w:pStyle w:val="ConsPlusNormal"/>
        <w:jc w:val="both"/>
      </w:pPr>
      <w:r>
        <w:t xml:space="preserve">(в ред. </w:t>
      </w:r>
      <w:hyperlink r:id="rId58">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r>
        <w:t>Непредоставление документов в указанный срок влечет автоматическое аннулирование заявления.</w:t>
      </w:r>
    </w:p>
    <w:p w:rsidR="00D37B59" w:rsidRDefault="00D37B59">
      <w:pPr>
        <w:pStyle w:val="ConsPlusNormal"/>
        <w:jc w:val="both"/>
      </w:pPr>
      <w:r>
        <w:lastRenderedPageBreak/>
        <w:t xml:space="preserve">(абзац введен </w:t>
      </w:r>
      <w:hyperlink r:id="rId59">
        <w:r>
          <w:rPr>
            <w:color w:val="0000FF"/>
          </w:rPr>
          <w:t>постановлением</w:t>
        </w:r>
      </w:hyperlink>
      <w:r>
        <w:t xml:space="preserve"> администрации города Владимира от 01.03.2019 N 537)</w:t>
      </w:r>
    </w:p>
    <w:p w:rsidR="00D37B59" w:rsidRDefault="00D37B59">
      <w:pPr>
        <w:pStyle w:val="ConsPlusNormal"/>
        <w:spacing w:before="220"/>
        <w:ind w:firstLine="540"/>
        <w:jc w:val="both"/>
      </w:pPr>
      <w:r>
        <w:t xml:space="preserve">2.8. Основанием для отказа в приеме документов, необходимых для предоставления Муниципальной услуги, является предоставление неполного пакета документов, указанных в </w:t>
      </w:r>
      <w:hyperlink w:anchor="P109">
        <w:r>
          <w:rPr>
            <w:color w:val="0000FF"/>
          </w:rPr>
          <w:t>пункте 2.7</w:t>
        </w:r>
      </w:hyperlink>
      <w:r>
        <w:t xml:space="preserve"> настоящего Административного регламента;</w:t>
      </w:r>
    </w:p>
    <w:p w:rsidR="00D37B59" w:rsidRDefault="00D37B59">
      <w:pPr>
        <w:pStyle w:val="ConsPlusNormal"/>
        <w:spacing w:before="220"/>
        <w:ind w:firstLine="540"/>
        <w:jc w:val="both"/>
      </w:pPr>
      <w:r>
        <w:t>- повторное обращение заявителя за предоставлением Муниципальной услуги для несовершеннолетнего с привлечением средств бюджета города, которому в текущем году данная услуга уже предоставлялась в Учреждениях, в том числе в составе профильного отряда;</w:t>
      </w:r>
    </w:p>
    <w:p w:rsidR="00D37B59" w:rsidRDefault="00D37B59">
      <w:pPr>
        <w:pStyle w:val="ConsPlusNormal"/>
        <w:jc w:val="both"/>
      </w:pPr>
      <w:r>
        <w:t xml:space="preserve">(в ред. </w:t>
      </w:r>
      <w:hyperlink r:id="rId60">
        <w:r>
          <w:rPr>
            <w:color w:val="0000FF"/>
          </w:rPr>
          <w:t>постановления</w:t>
        </w:r>
      </w:hyperlink>
      <w:r>
        <w:t xml:space="preserve"> администрации города Владимира от 13.04.2023 N 1791)</w:t>
      </w:r>
    </w:p>
    <w:p w:rsidR="00D37B59" w:rsidRDefault="00D37B59">
      <w:pPr>
        <w:pStyle w:val="ConsPlusNormal"/>
        <w:spacing w:before="220"/>
        <w:ind w:firstLine="540"/>
        <w:jc w:val="both"/>
      </w:pPr>
      <w:r>
        <w:t>- возраст получателя младше 6 лет или старше 17 лет;</w:t>
      </w:r>
    </w:p>
    <w:p w:rsidR="00D37B59" w:rsidRDefault="00D37B59">
      <w:pPr>
        <w:pStyle w:val="ConsPlusNormal"/>
        <w:spacing w:before="220"/>
        <w:ind w:firstLine="540"/>
        <w:jc w:val="both"/>
      </w:pPr>
      <w:r>
        <w:t xml:space="preserve">- абзац исключен. - </w:t>
      </w:r>
      <w:hyperlink r:id="rId61">
        <w:r>
          <w:rPr>
            <w:color w:val="0000FF"/>
          </w:rPr>
          <w:t>Постановление</w:t>
        </w:r>
      </w:hyperlink>
      <w:r>
        <w:t xml:space="preserve"> администрации города Владимира от 28.12.2024 N 3063.</w:t>
      </w:r>
    </w:p>
    <w:p w:rsidR="00D37B59" w:rsidRDefault="00D37B59">
      <w:pPr>
        <w:pStyle w:val="ConsPlusNormal"/>
        <w:spacing w:before="220"/>
        <w:ind w:firstLine="540"/>
        <w:jc w:val="both"/>
      </w:pPr>
      <w:r>
        <w:t>2.9. Основаниями для отказа в предоставлении Муниципальной услуги являются:</w:t>
      </w:r>
    </w:p>
    <w:p w:rsidR="00D37B59" w:rsidRDefault="00D37B59">
      <w:pPr>
        <w:pStyle w:val="ConsPlusNormal"/>
        <w:spacing w:before="220"/>
        <w:ind w:firstLine="540"/>
        <w:jc w:val="both"/>
      </w:pPr>
      <w:r>
        <w:t>- заключение учреждения здравоохранения о состоянии здоровья ребенка, препятствующее его пребыванию в оздоровительном лагере;</w:t>
      </w:r>
    </w:p>
    <w:p w:rsidR="00D37B59" w:rsidRDefault="00D37B59">
      <w:pPr>
        <w:pStyle w:val="ConsPlusNormal"/>
        <w:spacing w:before="220"/>
        <w:ind w:firstLine="540"/>
        <w:jc w:val="both"/>
      </w:pPr>
      <w:r>
        <w:t>- возраст получателя Муниципальной услуги, предоставляемой МБУ ДЮЦО "Икар" и МБУ ДЮЦО "Дружба" в соответствии с установленным муниципальным заданием, на дату начала смены младше 6 лет или старше 17 лет.</w:t>
      </w:r>
    </w:p>
    <w:p w:rsidR="00D37B59" w:rsidRDefault="00D37B59">
      <w:pPr>
        <w:pStyle w:val="ConsPlusNormal"/>
        <w:jc w:val="both"/>
      </w:pPr>
      <w:r>
        <w:t xml:space="preserve">(п. 2.9 в ред. </w:t>
      </w:r>
      <w:hyperlink r:id="rId62">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r>
        <w:t>2.10. Стоимость путевки и размер платы, взимаемой с заявителя при предоставлении Муниципальной услуги, устанавливается ежегодно постановлением администрации города Владимира.</w:t>
      </w:r>
    </w:p>
    <w:p w:rsidR="00D37B59" w:rsidRDefault="00D37B59">
      <w:pPr>
        <w:pStyle w:val="ConsPlusNormal"/>
        <w:spacing w:before="220"/>
        <w:ind w:firstLine="540"/>
        <w:jc w:val="both"/>
      </w:pPr>
      <w:r>
        <w:t>Родительская плата вносится посредством контрольно-кассовой техники в МБУ ДЮЦО "Дружба", МБУ ДЮЦО "Икар" по адресу: 600009, г. Владимир, ул. Михайловская, д. 24, телефоны/факсы: 33-41-99, 33-37-99, режим работы: понедельник - пятница с 08.30 до 17.00, перерыв с 12.00 до 12.30, либо по квитанции через кредитную организацию, либо через систему онлайн бронирования.</w:t>
      </w:r>
    </w:p>
    <w:p w:rsidR="00D37B59" w:rsidRDefault="00D37B59">
      <w:pPr>
        <w:pStyle w:val="ConsPlusNormal"/>
        <w:jc w:val="both"/>
      </w:pPr>
      <w:r>
        <w:t xml:space="preserve">(в ред. постановлений администрации города Владимира от 11.02.2020 </w:t>
      </w:r>
      <w:hyperlink r:id="rId63">
        <w:r>
          <w:rPr>
            <w:color w:val="0000FF"/>
          </w:rPr>
          <w:t>N 254</w:t>
        </w:r>
      </w:hyperlink>
      <w:r>
        <w:t xml:space="preserve">, от 28.12.2024 </w:t>
      </w:r>
      <w:hyperlink r:id="rId64">
        <w:r>
          <w:rPr>
            <w:color w:val="0000FF"/>
          </w:rPr>
          <w:t>N 3063</w:t>
        </w:r>
      </w:hyperlink>
      <w:r>
        <w:t>)</w:t>
      </w:r>
    </w:p>
    <w:p w:rsidR="00D37B59" w:rsidRDefault="00D37B59">
      <w:pPr>
        <w:pStyle w:val="ConsPlusNormal"/>
        <w:spacing w:before="220"/>
        <w:ind w:firstLine="540"/>
        <w:jc w:val="both"/>
      </w:pPr>
      <w:r>
        <w:t>Родительская плата вносится заявителем, обратившимся за предоставлением Муниципальной услуги, с обязательным предъявлением документа, удостоверяющего личность заявителя (паспорта), не позднее 15 дней до начала смены.</w:t>
      </w:r>
    </w:p>
    <w:p w:rsidR="00D37B59" w:rsidRDefault="00D37B59">
      <w:pPr>
        <w:pStyle w:val="ConsPlusNormal"/>
        <w:jc w:val="both"/>
      </w:pPr>
      <w:r>
        <w:t xml:space="preserve">(в ред. </w:t>
      </w:r>
      <w:hyperlink r:id="rId65">
        <w:r>
          <w:rPr>
            <w:color w:val="0000FF"/>
          </w:rPr>
          <w:t>постановления</w:t>
        </w:r>
      </w:hyperlink>
      <w:r>
        <w:t xml:space="preserve"> администрации города Владимира от 01.03.2019 N 537)</w:t>
      </w:r>
    </w:p>
    <w:p w:rsidR="00D37B59" w:rsidRDefault="00D37B59">
      <w:pPr>
        <w:pStyle w:val="ConsPlusNormal"/>
        <w:spacing w:before="220"/>
        <w:ind w:firstLine="540"/>
        <w:jc w:val="both"/>
      </w:pPr>
      <w:r>
        <w:t>2.11. Прием заявлений осуществляется в службе сопровождения. Места ожидания должны быть оборудованы мебелью (столами и стульями), информационным стендом и канцелярскими принадлежностями и соответствовать санитарно-эпидемиологическим правилам и нормативам.</w:t>
      </w:r>
    </w:p>
    <w:p w:rsidR="00D37B59" w:rsidRDefault="00D37B59">
      <w:pPr>
        <w:pStyle w:val="ConsPlusNormal"/>
        <w:spacing w:before="220"/>
        <w:ind w:firstLine="540"/>
        <w:jc w:val="both"/>
      </w:pPr>
      <w:r>
        <w:t>Учреждения, в которых осуществляется оплата, выдача путевок, прием документов, места ожидания, информационные стенды с перечнем документов, необходимых для предоставления муниципальной услуги, должны быть доступны для инвалидов в соответствии с законодательством Российской Федерации о социальной защите инвалидов.</w:t>
      </w:r>
    </w:p>
    <w:p w:rsidR="00D37B59" w:rsidRDefault="00D37B59">
      <w:pPr>
        <w:pStyle w:val="ConsPlusNormal"/>
        <w:spacing w:before="220"/>
        <w:ind w:firstLine="540"/>
        <w:jc w:val="both"/>
      </w:pPr>
      <w:r>
        <w:t>2.12. Показателями доступности предоставления Муниципальной услуги являются:</w:t>
      </w:r>
    </w:p>
    <w:p w:rsidR="00D37B59" w:rsidRDefault="00D37B59">
      <w:pPr>
        <w:pStyle w:val="ConsPlusNormal"/>
        <w:spacing w:before="220"/>
        <w:ind w:firstLine="540"/>
        <w:jc w:val="both"/>
      </w:pPr>
      <w:r>
        <w:t>- наличие информации о Муниципальной услуге на Интернет-сайтах и информационных стендах Учреждений;</w:t>
      </w:r>
    </w:p>
    <w:p w:rsidR="00D37B59" w:rsidRDefault="00D37B59">
      <w:pPr>
        <w:pStyle w:val="ConsPlusNormal"/>
        <w:spacing w:before="220"/>
        <w:ind w:firstLine="540"/>
        <w:jc w:val="both"/>
      </w:pPr>
      <w:r>
        <w:lastRenderedPageBreak/>
        <w:t>- достоверность, актуальность, полнота предоставляемой информации.</w:t>
      </w:r>
    </w:p>
    <w:p w:rsidR="00D37B59" w:rsidRDefault="00D37B59">
      <w:pPr>
        <w:pStyle w:val="ConsPlusNormal"/>
        <w:spacing w:before="220"/>
        <w:ind w:firstLine="540"/>
        <w:jc w:val="both"/>
      </w:pPr>
      <w:r>
        <w:t>Показателями качества предоставления Муниципальной услуги являются:</w:t>
      </w:r>
    </w:p>
    <w:p w:rsidR="00D37B59" w:rsidRDefault="00D37B59">
      <w:pPr>
        <w:pStyle w:val="ConsPlusNormal"/>
        <w:spacing w:before="220"/>
        <w:ind w:firstLine="540"/>
        <w:jc w:val="both"/>
      </w:pPr>
      <w:r>
        <w:t>- соблюдение сроков предоставления Муниципальной услуги;</w:t>
      </w:r>
    </w:p>
    <w:p w:rsidR="00D37B59" w:rsidRDefault="00D37B59">
      <w:pPr>
        <w:pStyle w:val="ConsPlusNormal"/>
        <w:spacing w:before="220"/>
        <w:ind w:firstLine="540"/>
        <w:jc w:val="both"/>
      </w:pPr>
      <w:r>
        <w:t>- организация содержательного отдыха несовершеннолетних;</w:t>
      </w:r>
    </w:p>
    <w:p w:rsidR="00D37B59" w:rsidRDefault="00D37B59">
      <w:pPr>
        <w:pStyle w:val="ConsPlusNormal"/>
        <w:spacing w:before="220"/>
        <w:ind w:firstLine="540"/>
        <w:jc w:val="both"/>
      </w:pPr>
      <w:r>
        <w:t>- количество обоснованных жалоб на действия (бездействие) работников Учреждений.</w:t>
      </w:r>
    </w:p>
    <w:p w:rsidR="00D37B59" w:rsidRDefault="00D37B59">
      <w:pPr>
        <w:pStyle w:val="ConsPlusNormal"/>
        <w:spacing w:before="220"/>
        <w:ind w:firstLine="540"/>
        <w:jc w:val="both"/>
      </w:pPr>
      <w:r>
        <w:t>2.13. Предоставление Муниципальной услуги прерывается руководителем Учреждения в следующих случаях:</w:t>
      </w:r>
    </w:p>
    <w:p w:rsidR="00D37B59" w:rsidRDefault="00D37B59">
      <w:pPr>
        <w:pStyle w:val="ConsPlusNormal"/>
        <w:spacing w:before="220"/>
        <w:ind w:firstLine="540"/>
        <w:jc w:val="both"/>
      </w:pPr>
      <w:r>
        <w:t>- наличие письменного заявления родителя (законного представителя) несовершеннолетнего о намерении прервать предоставление Муниципальной услуги;</w:t>
      </w:r>
    </w:p>
    <w:p w:rsidR="00D37B59" w:rsidRDefault="00D37B59">
      <w:pPr>
        <w:pStyle w:val="ConsPlusNormal"/>
        <w:spacing w:before="220"/>
        <w:ind w:firstLine="540"/>
        <w:jc w:val="both"/>
      </w:pPr>
      <w:r>
        <w:t>- совершение несовершеннолетним противоправных действий;</w:t>
      </w:r>
    </w:p>
    <w:p w:rsidR="00D37B59" w:rsidRDefault="00D37B59">
      <w:pPr>
        <w:pStyle w:val="ConsPlusNormal"/>
        <w:spacing w:before="220"/>
        <w:ind w:firstLine="540"/>
        <w:jc w:val="both"/>
      </w:pPr>
      <w:r>
        <w:t>- нарушение несовершеннолетним Правил пребывания детей (подростков) в Учреждениях;</w:t>
      </w:r>
    </w:p>
    <w:p w:rsidR="00D37B59" w:rsidRDefault="00D37B59">
      <w:pPr>
        <w:pStyle w:val="ConsPlusNormal"/>
        <w:spacing w:before="220"/>
        <w:ind w:firstLine="540"/>
        <w:jc w:val="both"/>
      </w:pPr>
      <w:r>
        <w:t>- при наличии медицинских противопоказаний;</w:t>
      </w:r>
    </w:p>
    <w:p w:rsidR="00D37B59" w:rsidRDefault="00D37B59">
      <w:pPr>
        <w:pStyle w:val="ConsPlusNormal"/>
        <w:jc w:val="both"/>
      </w:pPr>
      <w:r>
        <w:t xml:space="preserve">(абзац введен </w:t>
      </w:r>
      <w:hyperlink r:id="rId66">
        <w:r>
          <w:rPr>
            <w:color w:val="0000FF"/>
          </w:rPr>
          <w:t>постановлением</w:t>
        </w:r>
      </w:hyperlink>
      <w:r>
        <w:t xml:space="preserve"> администрации города Владимира от 11.02.2020 N 254)</w:t>
      </w:r>
    </w:p>
    <w:p w:rsidR="00D37B59" w:rsidRDefault="00D37B59">
      <w:pPr>
        <w:pStyle w:val="ConsPlusNormal"/>
        <w:spacing w:before="220"/>
        <w:ind w:firstLine="540"/>
        <w:jc w:val="both"/>
      </w:pPr>
      <w:r>
        <w:t>- в случае чрезвычайных или непредвиденных ситуаций.</w:t>
      </w:r>
    </w:p>
    <w:p w:rsidR="00D37B59" w:rsidRDefault="00D37B59">
      <w:pPr>
        <w:pStyle w:val="ConsPlusNormal"/>
        <w:jc w:val="both"/>
      </w:pPr>
      <w:r>
        <w:t xml:space="preserve">(абзац введен </w:t>
      </w:r>
      <w:hyperlink r:id="rId67">
        <w:r>
          <w:rPr>
            <w:color w:val="0000FF"/>
          </w:rPr>
          <w:t>постановлением</w:t>
        </w:r>
      </w:hyperlink>
      <w:r>
        <w:t xml:space="preserve"> администрации города Владимира от 11.02.2020 N 254)</w:t>
      </w:r>
    </w:p>
    <w:p w:rsidR="00D37B59" w:rsidRDefault="00D37B59">
      <w:pPr>
        <w:pStyle w:val="ConsPlusNormal"/>
        <w:spacing w:before="220"/>
        <w:ind w:firstLine="540"/>
        <w:jc w:val="both"/>
      </w:pPr>
      <w:r>
        <w:t>2.14. Должностное лицо Учреждения является ответственным за прием и регистрацию заявлений. Время приема заявления составляет не более 15 минут.</w:t>
      </w:r>
    </w:p>
    <w:p w:rsidR="00D37B59" w:rsidRDefault="00D37B59">
      <w:pPr>
        <w:pStyle w:val="ConsPlusNormal"/>
        <w:spacing w:before="220"/>
        <w:ind w:firstLine="540"/>
        <w:jc w:val="both"/>
      </w:pPr>
      <w:r>
        <w:t>2.15. Срок регистрации заявления о предоставлении Муниципальной услуги:</w:t>
      </w:r>
    </w:p>
    <w:p w:rsidR="00D37B59" w:rsidRDefault="00D37B59">
      <w:pPr>
        <w:pStyle w:val="ConsPlusNormal"/>
        <w:spacing w:before="220"/>
        <w:ind w:firstLine="540"/>
        <w:jc w:val="both"/>
      </w:pPr>
      <w:r>
        <w:t>- заявление подлежит обязательной регистрации в течение одного рабочего дня с момента поступления его в службе сопровождения.</w:t>
      </w:r>
    </w:p>
    <w:p w:rsidR="00D37B59" w:rsidRDefault="00D37B59">
      <w:pPr>
        <w:pStyle w:val="ConsPlusNormal"/>
        <w:jc w:val="both"/>
      </w:pPr>
    </w:p>
    <w:p w:rsidR="00D37B59" w:rsidRDefault="00D37B59">
      <w:pPr>
        <w:pStyle w:val="ConsPlusTitle"/>
        <w:jc w:val="center"/>
        <w:outlineLvl w:val="1"/>
      </w:pPr>
      <w:r>
        <w:t>3. Состав, последовательность и сроки выполнения</w:t>
      </w:r>
    </w:p>
    <w:p w:rsidR="00D37B59" w:rsidRDefault="00D37B59">
      <w:pPr>
        <w:pStyle w:val="ConsPlusTitle"/>
        <w:jc w:val="center"/>
      </w:pPr>
      <w:r>
        <w:t>административных процедур, требования к порядку</w:t>
      </w:r>
    </w:p>
    <w:p w:rsidR="00D37B59" w:rsidRDefault="00D37B59">
      <w:pPr>
        <w:pStyle w:val="ConsPlusTitle"/>
        <w:jc w:val="center"/>
      </w:pPr>
      <w:r>
        <w:t>их выполнения</w:t>
      </w:r>
    </w:p>
    <w:p w:rsidR="00D37B59" w:rsidRDefault="00D37B59">
      <w:pPr>
        <w:pStyle w:val="ConsPlusNormal"/>
        <w:jc w:val="both"/>
      </w:pPr>
    </w:p>
    <w:p w:rsidR="00D37B59" w:rsidRDefault="00D37B59">
      <w:pPr>
        <w:pStyle w:val="ConsPlusNormal"/>
        <w:ind w:firstLine="540"/>
        <w:jc w:val="both"/>
      </w:pPr>
      <w:r>
        <w:t>3.1. Предоставление Муниципальной услуги включает в себя следующие административные процедуры:</w:t>
      </w:r>
    </w:p>
    <w:p w:rsidR="00D37B59" w:rsidRDefault="00D37B59">
      <w:pPr>
        <w:pStyle w:val="ConsPlusNormal"/>
        <w:spacing w:before="220"/>
        <w:ind w:firstLine="540"/>
        <w:jc w:val="both"/>
      </w:pPr>
      <w:r>
        <w:t>- прием и регистрация заявления;</w:t>
      </w:r>
    </w:p>
    <w:p w:rsidR="00D37B59" w:rsidRDefault="00D37B59">
      <w:pPr>
        <w:pStyle w:val="ConsPlusNormal"/>
        <w:spacing w:before="220"/>
        <w:ind w:firstLine="540"/>
        <w:jc w:val="both"/>
      </w:pPr>
      <w:r>
        <w:t>- рассмотрение заявления и принятие решения о предоставлении путевки в Учреждение (об отказе в предоставлении путевки);</w:t>
      </w:r>
    </w:p>
    <w:p w:rsidR="00D37B59" w:rsidRDefault="00D37B59">
      <w:pPr>
        <w:pStyle w:val="ConsPlusNormal"/>
        <w:spacing w:before="220"/>
        <w:ind w:firstLine="540"/>
        <w:jc w:val="both"/>
      </w:pPr>
      <w:r>
        <w:t>- прием документов в Учреждении;</w:t>
      </w:r>
    </w:p>
    <w:p w:rsidR="00D37B59" w:rsidRDefault="00D37B59">
      <w:pPr>
        <w:pStyle w:val="ConsPlusNormal"/>
        <w:spacing w:before="220"/>
        <w:ind w:firstLine="540"/>
        <w:jc w:val="both"/>
      </w:pPr>
      <w:r>
        <w:t>- предоставление путевки в Учреждение;</w:t>
      </w:r>
    </w:p>
    <w:p w:rsidR="00D37B59" w:rsidRDefault="00D37B59">
      <w:pPr>
        <w:pStyle w:val="ConsPlusNormal"/>
        <w:spacing w:before="220"/>
        <w:ind w:firstLine="540"/>
        <w:jc w:val="both"/>
      </w:pPr>
      <w:r>
        <w:t>- организация отдыха несовершеннолетних в Учреждении.</w:t>
      </w:r>
    </w:p>
    <w:p w:rsidR="00D37B59" w:rsidRDefault="00D37B59">
      <w:pPr>
        <w:pStyle w:val="ConsPlusNormal"/>
        <w:spacing w:before="220"/>
        <w:ind w:firstLine="540"/>
        <w:jc w:val="both"/>
      </w:pPr>
      <w:r>
        <w:t>3.2. Описание административных процедур:</w:t>
      </w:r>
    </w:p>
    <w:p w:rsidR="00D37B59" w:rsidRDefault="00D37B59">
      <w:pPr>
        <w:pStyle w:val="ConsPlusNormal"/>
        <w:spacing w:before="220"/>
        <w:ind w:firstLine="540"/>
        <w:jc w:val="both"/>
      </w:pPr>
      <w:r>
        <w:t>3.2.1. Прием и регистрация заявления.</w:t>
      </w:r>
    </w:p>
    <w:p w:rsidR="00D37B59" w:rsidRDefault="00D37B59">
      <w:pPr>
        <w:pStyle w:val="ConsPlusNormal"/>
        <w:spacing w:before="220"/>
        <w:ind w:firstLine="540"/>
        <w:jc w:val="both"/>
      </w:pPr>
      <w:r>
        <w:t xml:space="preserve">3.2.1.1. Основанием для начала административной процедуры для родителей (законных представителей) является предоставление заявителем лично заявления должностному лицу </w:t>
      </w:r>
      <w:r>
        <w:lastRenderedPageBreak/>
        <w:t>Учреждения.</w:t>
      </w:r>
    </w:p>
    <w:p w:rsidR="00D37B59" w:rsidRDefault="00D37B59">
      <w:pPr>
        <w:pStyle w:val="ConsPlusNormal"/>
        <w:spacing w:before="220"/>
        <w:ind w:firstLine="540"/>
        <w:jc w:val="both"/>
      </w:pPr>
      <w:r>
        <w:t>Прием заявлений осуществляется с первого рабочего дня календарного года и завершается за 15 календарных дней до начала смены. Заявитель имеет право в любой день (кроме выходных и праздничных дней) подать заявление на одну определенную смену текущего года в одно из Учреждений. Подача заявлений в два Учреждения не допускается.</w:t>
      </w:r>
    </w:p>
    <w:p w:rsidR="00D37B59" w:rsidRDefault="00D37B59">
      <w:pPr>
        <w:pStyle w:val="ConsPlusNormal"/>
        <w:jc w:val="both"/>
      </w:pPr>
      <w:r>
        <w:t xml:space="preserve">(в ред. </w:t>
      </w:r>
      <w:hyperlink r:id="rId68">
        <w:r>
          <w:rPr>
            <w:color w:val="0000FF"/>
          </w:rPr>
          <w:t>постановления</w:t>
        </w:r>
      </w:hyperlink>
      <w:r>
        <w:t xml:space="preserve"> администрации города Владимира от 13.04.2023 N 1791)</w:t>
      </w:r>
    </w:p>
    <w:p w:rsidR="00D37B59" w:rsidRDefault="00D37B59">
      <w:pPr>
        <w:pStyle w:val="ConsPlusNormal"/>
        <w:spacing w:before="220"/>
        <w:ind w:firstLine="540"/>
        <w:jc w:val="both"/>
      </w:pPr>
      <w:r>
        <w:t>Заявление заносится в реестр заявлений должностным лицом Учреждения в течение рабочего дня с присвоением регистрационного номера согласно живой очереди.</w:t>
      </w:r>
    </w:p>
    <w:p w:rsidR="00D37B59" w:rsidRDefault="00D37B59">
      <w:pPr>
        <w:pStyle w:val="ConsPlusNormal"/>
        <w:spacing w:before="220"/>
        <w:ind w:firstLine="540"/>
        <w:jc w:val="both"/>
      </w:pPr>
      <w:hyperlink w:anchor="P443">
        <w:r>
          <w:rPr>
            <w:color w:val="0000FF"/>
          </w:rPr>
          <w:t>Реестр</w:t>
        </w:r>
      </w:hyperlink>
      <w:r>
        <w:t xml:space="preserve"> заявлений публикуется согласно приложению N 2 к Административному регламенту на сайте Управления: </w:t>
      </w:r>
      <w:hyperlink r:id="rId69">
        <w:r>
          <w:rPr>
            <w:color w:val="0000FF"/>
          </w:rPr>
          <w:t>edu.vladimir-city.ru</w:t>
        </w:r>
      </w:hyperlink>
      <w:r>
        <w:t xml:space="preserve"> ежедневно до 11.00 дня, следующего за днем формирования реестра.</w:t>
      </w:r>
    </w:p>
    <w:p w:rsidR="00D37B59" w:rsidRDefault="00D37B59">
      <w:pPr>
        <w:pStyle w:val="ConsPlusNormal"/>
        <w:jc w:val="both"/>
      </w:pPr>
      <w:r>
        <w:t xml:space="preserve">(в ред. постановлений администрации города Владимира от 13.04.2023 </w:t>
      </w:r>
      <w:hyperlink r:id="rId70">
        <w:r>
          <w:rPr>
            <w:color w:val="0000FF"/>
          </w:rPr>
          <w:t>N 1791</w:t>
        </w:r>
      </w:hyperlink>
      <w:r>
        <w:t xml:space="preserve">, от 28.12.2024 </w:t>
      </w:r>
      <w:hyperlink r:id="rId71">
        <w:r>
          <w:rPr>
            <w:color w:val="0000FF"/>
          </w:rPr>
          <w:t>N 3063</w:t>
        </w:r>
      </w:hyperlink>
      <w:r>
        <w:t>)</w:t>
      </w:r>
    </w:p>
    <w:p w:rsidR="00D37B59" w:rsidRDefault="00D37B59">
      <w:pPr>
        <w:pStyle w:val="ConsPlusNormal"/>
        <w:spacing w:before="220"/>
        <w:ind w:firstLine="540"/>
        <w:jc w:val="both"/>
      </w:pPr>
      <w:r>
        <w:t>В случае отсутствия свободных мест на текущий год все заявления, включенные в реестр, автоматически переносятся на следующий год. Обновление реестра производится ответственным лицом Учреждения после окончания летней оздоровительной кампании.</w:t>
      </w:r>
    </w:p>
    <w:p w:rsidR="00D37B59" w:rsidRDefault="00D37B59">
      <w:pPr>
        <w:pStyle w:val="ConsPlusNormal"/>
        <w:jc w:val="both"/>
      </w:pPr>
      <w:r>
        <w:t xml:space="preserve">(в ред. </w:t>
      </w:r>
      <w:hyperlink r:id="rId72">
        <w:r>
          <w:rPr>
            <w:color w:val="0000FF"/>
          </w:rPr>
          <w:t>постановления</w:t>
        </w:r>
      </w:hyperlink>
      <w:r>
        <w:t xml:space="preserve"> администрации города Владимира от 13.04.2023 N 1791)</w:t>
      </w:r>
    </w:p>
    <w:p w:rsidR="00D37B59" w:rsidRDefault="00D37B59">
      <w:pPr>
        <w:pStyle w:val="ConsPlusNormal"/>
        <w:spacing w:before="220"/>
        <w:ind w:firstLine="540"/>
        <w:jc w:val="both"/>
      </w:pPr>
      <w:r>
        <w:t xml:space="preserve">Не позднее 15 рабочих дней до начала смены, указанной в заявлении, заявитель должен предоставить свое согласие на предоставление Муниципальной услуги, предоставив документы согласно </w:t>
      </w:r>
      <w:hyperlink w:anchor="P109">
        <w:r>
          <w:rPr>
            <w:color w:val="0000FF"/>
          </w:rPr>
          <w:t>пункту 2.7</w:t>
        </w:r>
      </w:hyperlink>
      <w:r>
        <w:t xml:space="preserve"> Административного регламента.</w:t>
      </w:r>
    </w:p>
    <w:p w:rsidR="00D37B59" w:rsidRDefault="00D37B59">
      <w:pPr>
        <w:pStyle w:val="ConsPlusNormal"/>
        <w:jc w:val="both"/>
      </w:pPr>
      <w:r>
        <w:t xml:space="preserve">(в ред. </w:t>
      </w:r>
      <w:hyperlink r:id="rId73">
        <w:r>
          <w:rPr>
            <w:color w:val="0000FF"/>
          </w:rPr>
          <w:t>постановления</w:t>
        </w:r>
      </w:hyperlink>
      <w:r>
        <w:t xml:space="preserve"> администрации города Владимира от 01.03.2019 N 537)</w:t>
      </w:r>
    </w:p>
    <w:p w:rsidR="00D37B59" w:rsidRDefault="00D37B59">
      <w:pPr>
        <w:pStyle w:val="ConsPlusNormal"/>
        <w:spacing w:before="220"/>
        <w:ind w:firstLine="540"/>
        <w:jc w:val="both"/>
      </w:pPr>
      <w:r>
        <w:t>Регистрация осуществляется в момент подачи заявления.</w:t>
      </w:r>
    </w:p>
    <w:p w:rsidR="00D37B59" w:rsidRDefault="00D37B59">
      <w:pPr>
        <w:pStyle w:val="ConsPlusNormal"/>
        <w:spacing w:before="220"/>
        <w:ind w:firstLine="540"/>
        <w:jc w:val="both"/>
      </w:pPr>
      <w:r>
        <w:t>При личном обращении заявителя должностное лицо Учреждения, ответственное за прием и регистрацию заявления, принимает заявление, выполняя при этом следующие действия:</w:t>
      </w:r>
    </w:p>
    <w:p w:rsidR="00D37B59" w:rsidRDefault="00D37B59">
      <w:pPr>
        <w:pStyle w:val="ConsPlusNormal"/>
        <w:spacing w:before="220"/>
        <w:ind w:firstLine="540"/>
        <w:jc w:val="both"/>
      </w:pPr>
      <w:r>
        <w:t>- принимает и регистрирует заявление в соответствии с установленным порядком;</w:t>
      </w:r>
    </w:p>
    <w:p w:rsidR="00D37B59" w:rsidRDefault="00D37B59">
      <w:pPr>
        <w:pStyle w:val="ConsPlusNormal"/>
        <w:spacing w:before="220"/>
        <w:ind w:firstLine="540"/>
        <w:jc w:val="both"/>
      </w:pPr>
      <w:r>
        <w:t>- присваивает заявлению регистрационный номер согласно живой очереди;</w:t>
      </w:r>
    </w:p>
    <w:p w:rsidR="00D37B59" w:rsidRDefault="00D37B59">
      <w:pPr>
        <w:pStyle w:val="ConsPlusNormal"/>
        <w:spacing w:before="220"/>
        <w:ind w:firstLine="540"/>
        <w:jc w:val="both"/>
      </w:pPr>
      <w:r>
        <w:t>- формирует реестр заявлений;</w:t>
      </w:r>
    </w:p>
    <w:p w:rsidR="00D37B59" w:rsidRDefault="00D37B59">
      <w:pPr>
        <w:pStyle w:val="ConsPlusNormal"/>
        <w:spacing w:before="220"/>
        <w:ind w:firstLine="540"/>
        <w:jc w:val="both"/>
      </w:pPr>
      <w:r>
        <w:t>- направляет зарегистрированные заявления и реестр заявлений посредством электронной почты до 17.00 текущего дня должностному лицу Учреждения, уполномоченному принимать решение о предоставлении путевки в Учреждение.</w:t>
      </w:r>
    </w:p>
    <w:p w:rsidR="00D37B59" w:rsidRDefault="00D37B59">
      <w:pPr>
        <w:pStyle w:val="ConsPlusNormal"/>
        <w:spacing w:before="220"/>
        <w:ind w:firstLine="540"/>
        <w:jc w:val="both"/>
      </w:pPr>
      <w:r>
        <w:t>Результатом исполнения данной административной процедуры является прием, регистрация заявлений, формирование реестра заявлений.</w:t>
      </w:r>
    </w:p>
    <w:p w:rsidR="00D37B59" w:rsidRDefault="00D37B59">
      <w:pPr>
        <w:pStyle w:val="ConsPlusNormal"/>
        <w:spacing w:before="220"/>
        <w:ind w:firstLine="540"/>
        <w:jc w:val="both"/>
      </w:pPr>
      <w:r>
        <w:t>3.2.1.2. Формирование профильных отрядов и прием заявок.</w:t>
      </w:r>
    </w:p>
    <w:p w:rsidR="00D37B59" w:rsidRDefault="00D37B59">
      <w:pPr>
        <w:pStyle w:val="ConsPlusNormal"/>
        <w:spacing w:before="220"/>
        <w:ind w:firstLine="540"/>
        <w:jc w:val="both"/>
      </w:pPr>
      <w:r>
        <w:t>Учреждения, организации в сфере культуры, образования, физической культуры, спорта и молодежной политики, желающие сформировать профильный отряд, формируют заявку, включающую в себя план и образовательную программу работы профильного отряда на смену, и подают ее до 1 февраля в Управление, находящееся по адресу: 600005, г. Владимир, ул. Горького, д. 62, режим работы: понедельник - пятница с 08.30 до 17.00, перерыв с 12.00 до 12.30; тел.: 45-00-13, e-mail: omp@vladimir-city.ru.</w:t>
      </w:r>
    </w:p>
    <w:p w:rsidR="00D37B59" w:rsidRDefault="00D37B59">
      <w:pPr>
        <w:pStyle w:val="ConsPlusNormal"/>
        <w:jc w:val="both"/>
      </w:pPr>
      <w:r>
        <w:t xml:space="preserve">(в ред. </w:t>
      </w:r>
      <w:hyperlink r:id="rId74">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hyperlink w:anchor="P514">
        <w:r>
          <w:rPr>
            <w:color w:val="0000FF"/>
          </w:rPr>
          <w:t>Заявка</w:t>
        </w:r>
      </w:hyperlink>
      <w:r>
        <w:t xml:space="preserve"> организаторов профильной программы согласно приложению N 3 к </w:t>
      </w:r>
      <w:r>
        <w:lastRenderedPageBreak/>
        <w:t>Административному регламенту будет рассматриваться на заседании городского Координационного совета по организации отдыха, оздоровления и занятости детей и подростков, ближайшего к дате подачи заявки.</w:t>
      </w:r>
    </w:p>
    <w:p w:rsidR="00D37B59" w:rsidRDefault="00D37B59">
      <w:pPr>
        <w:pStyle w:val="ConsPlusNormal"/>
        <w:spacing w:before="220"/>
        <w:ind w:firstLine="540"/>
        <w:jc w:val="both"/>
      </w:pPr>
      <w:r>
        <w:t>По итогам заседания городского Координационного совета по организации отдыха, оздоровления и занятости детей и подростков принимается решение о составе (количестве) профильных отрядов.</w:t>
      </w:r>
    </w:p>
    <w:p w:rsidR="00D37B59" w:rsidRDefault="00D37B59">
      <w:pPr>
        <w:pStyle w:val="ConsPlusNormal"/>
        <w:spacing w:before="220"/>
        <w:ind w:firstLine="540"/>
        <w:jc w:val="both"/>
      </w:pPr>
      <w:r>
        <w:t>Управлением формируется реестр профильных отрядов и направляется в Учреждения. Общее количество профильных отрядов в 1 и 3 смену не должно превышать 30% от общего числа путевок, во 2 смену профильные отряды не формируются.</w:t>
      </w:r>
    </w:p>
    <w:p w:rsidR="00D37B59" w:rsidRDefault="00D37B59">
      <w:pPr>
        <w:pStyle w:val="ConsPlusNormal"/>
        <w:spacing w:before="220"/>
        <w:ind w:firstLine="540"/>
        <w:jc w:val="both"/>
      </w:pPr>
      <w:r>
        <w:t>Решение о включении профильного отряда Управлением сообщается заявителю в письменном виде с приложением решения Координационного совета, а также по телефону.</w:t>
      </w:r>
    </w:p>
    <w:p w:rsidR="00D37B59" w:rsidRDefault="00D37B59">
      <w:pPr>
        <w:pStyle w:val="ConsPlusNormal"/>
        <w:jc w:val="both"/>
      </w:pPr>
      <w:r>
        <w:t xml:space="preserve">(в ред. </w:t>
      </w:r>
      <w:hyperlink r:id="rId75">
        <w:r>
          <w:rPr>
            <w:color w:val="0000FF"/>
          </w:rPr>
          <w:t>постановления</w:t>
        </w:r>
      </w:hyperlink>
      <w:r>
        <w:t xml:space="preserve"> администрации города Владимира от 11.02.2020 N 254)</w:t>
      </w:r>
    </w:p>
    <w:p w:rsidR="00D37B59" w:rsidRDefault="00D37B59">
      <w:pPr>
        <w:pStyle w:val="ConsPlusNormal"/>
        <w:spacing w:before="220"/>
        <w:ind w:firstLine="540"/>
        <w:jc w:val="both"/>
      </w:pPr>
      <w:r>
        <w:t>По предложению МБУ ДЮЦО "Дружба" и (или) МБУ ДЮЦО "Икар" Управление может принять решение об открытии профильной смены продолжительностью от 5 до 21 календарного дня.</w:t>
      </w:r>
    </w:p>
    <w:p w:rsidR="00D37B59" w:rsidRDefault="00D37B59">
      <w:pPr>
        <w:pStyle w:val="ConsPlusNormal"/>
        <w:jc w:val="both"/>
      </w:pPr>
      <w:r>
        <w:t xml:space="preserve">(в ред. </w:t>
      </w:r>
      <w:hyperlink r:id="rId76">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r>
        <w:t>3.2.1.3. Учреждения обеспечивают предоставление до 20% путевок в период проведения смен, детям из семей, находящихся в трудной жизненной ситуации, заказчиками которых для проведения торгов выступают:</w:t>
      </w:r>
    </w:p>
    <w:p w:rsidR="00D37B59" w:rsidRDefault="00D37B59">
      <w:pPr>
        <w:pStyle w:val="ConsPlusNormal"/>
        <w:spacing w:before="220"/>
        <w:ind w:firstLine="540"/>
        <w:jc w:val="both"/>
      </w:pPr>
      <w:r>
        <w:t>- Управление;</w:t>
      </w:r>
    </w:p>
    <w:p w:rsidR="00D37B59" w:rsidRDefault="00D37B59">
      <w:pPr>
        <w:pStyle w:val="ConsPlusNormal"/>
        <w:jc w:val="both"/>
      </w:pPr>
      <w:r>
        <w:t xml:space="preserve">(в ред. постановлений администрации города Владимира от 11.02.2020 </w:t>
      </w:r>
      <w:hyperlink r:id="rId77">
        <w:r>
          <w:rPr>
            <w:color w:val="0000FF"/>
          </w:rPr>
          <w:t>N 254</w:t>
        </w:r>
      </w:hyperlink>
      <w:r>
        <w:t xml:space="preserve">, от 28.12.2024 </w:t>
      </w:r>
      <w:hyperlink r:id="rId78">
        <w:r>
          <w:rPr>
            <w:color w:val="0000FF"/>
          </w:rPr>
          <w:t>N 3063</w:t>
        </w:r>
      </w:hyperlink>
      <w:r>
        <w:t>)</w:t>
      </w:r>
    </w:p>
    <w:p w:rsidR="00D37B59" w:rsidRDefault="00D37B59">
      <w:pPr>
        <w:pStyle w:val="ConsPlusNormal"/>
        <w:spacing w:before="220"/>
        <w:ind w:firstLine="540"/>
        <w:jc w:val="both"/>
      </w:pPr>
      <w:r>
        <w:t>- Министерство социальной защиты населения Владимирской области.</w:t>
      </w:r>
    </w:p>
    <w:p w:rsidR="00D37B59" w:rsidRDefault="00D37B59">
      <w:pPr>
        <w:pStyle w:val="ConsPlusNormal"/>
        <w:jc w:val="both"/>
      </w:pPr>
      <w:r>
        <w:t xml:space="preserve">(в ред. </w:t>
      </w:r>
      <w:hyperlink r:id="rId79">
        <w:r>
          <w:rPr>
            <w:color w:val="0000FF"/>
          </w:rPr>
          <w:t>постановления</w:t>
        </w:r>
      </w:hyperlink>
      <w:r>
        <w:t xml:space="preserve"> администрации города Владимира от 13.04.2023 N 1791)</w:t>
      </w:r>
    </w:p>
    <w:p w:rsidR="00D37B59" w:rsidRDefault="00D37B59">
      <w:pPr>
        <w:pStyle w:val="ConsPlusNormal"/>
        <w:spacing w:before="220"/>
        <w:ind w:firstLine="540"/>
        <w:jc w:val="both"/>
      </w:pPr>
      <w:r>
        <w:t>Детям сотрудников Учреждения и работников организаций, с которыми у Учреждения заключены гражданско-правовые договоры (муниципальные контракты), в случае, если место таких работников находится на территории Учреждения, предоставляется не более 10% от общего количества мест.</w:t>
      </w:r>
    </w:p>
    <w:p w:rsidR="00D37B59" w:rsidRDefault="00D37B59">
      <w:pPr>
        <w:pStyle w:val="ConsPlusNormal"/>
        <w:jc w:val="both"/>
      </w:pPr>
      <w:r>
        <w:t xml:space="preserve">(в ред. </w:t>
      </w:r>
      <w:hyperlink r:id="rId80">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r>
        <w:t>3.2.2. Рассмотрение заявления и принятие решения о предоставлении путевки в Учреждение (об отказе в предоставлении путевки).</w:t>
      </w:r>
    </w:p>
    <w:p w:rsidR="00D37B59" w:rsidRDefault="00D37B59">
      <w:pPr>
        <w:pStyle w:val="ConsPlusNormal"/>
        <w:spacing w:before="220"/>
        <w:ind w:firstLine="540"/>
        <w:jc w:val="both"/>
      </w:pPr>
      <w:r>
        <w:t>Основанием для начала административной процедуры является поступление реестра заявлений и заявлений должностному лицу Учреждения.</w:t>
      </w:r>
    </w:p>
    <w:p w:rsidR="00D37B59" w:rsidRDefault="00D37B59">
      <w:pPr>
        <w:pStyle w:val="ConsPlusNormal"/>
        <w:spacing w:before="220"/>
        <w:ind w:firstLine="540"/>
        <w:jc w:val="both"/>
      </w:pPr>
      <w:r>
        <w:t>Информирование заявителей о принятии решения либо об отказе в предоставлении путевки в Учреждение осуществляется должностным лицом Учреждения за месяц до начала смены способом, указанным в заявлении.</w:t>
      </w:r>
    </w:p>
    <w:p w:rsidR="00D37B59" w:rsidRDefault="00D37B59">
      <w:pPr>
        <w:pStyle w:val="ConsPlusNormal"/>
        <w:jc w:val="both"/>
      </w:pPr>
      <w:r>
        <w:t xml:space="preserve">(в ред. </w:t>
      </w:r>
      <w:hyperlink r:id="rId81">
        <w:r>
          <w:rPr>
            <w:color w:val="0000FF"/>
          </w:rPr>
          <w:t>постановления</w:t>
        </w:r>
      </w:hyperlink>
      <w:r>
        <w:t xml:space="preserve"> администрации города Владимира от 11.02.2020 N 254)</w:t>
      </w:r>
    </w:p>
    <w:p w:rsidR="00D37B59" w:rsidRDefault="00D37B59">
      <w:pPr>
        <w:pStyle w:val="ConsPlusNormal"/>
        <w:spacing w:before="220"/>
        <w:ind w:firstLine="540"/>
        <w:jc w:val="both"/>
      </w:pPr>
      <w:r>
        <w:t>Выдача путевок будет осуществляться после информирования заявителя должностным лицом Учреждения.</w:t>
      </w:r>
    </w:p>
    <w:p w:rsidR="00D37B59" w:rsidRDefault="00D37B59">
      <w:pPr>
        <w:pStyle w:val="ConsPlusNormal"/>
        <w:spacing w:before="220"/>
        <w:ind w:firstLine="540"/>
        <w:jc w:val="both"/>
      </w:pPr>
      <w:r>
        <w:t>Ответственным за исполнение административной процедуры является должностное лицо Учреждения, уполномоченное принимать решение о предоставлении путевки в Учреждение либо об отказе в предоставлении путевки.</w:t>
      </w:r>
    </w:p>
    <w:p w:rsidR="00D37B59" w:rsidRDefault="00D37B59">
      <w:pPr>
        <w:pStyle w:val="ConsPlusNormal"/>
        <w:spacing w:before="220"/>
        <w:ind w:firstLine="540"/>
        <w:jc w:val="both"/>
      </w:pPr>
      <w:r>
        <w:lastRenderedPageBreak/>
        <w:t>Критерием принятия решения является соответствие заявления требованиям настоящего Административного регламента и наличие свободных мест в Учреждениях.</w:t>
      </w:r>
    </w:p>
    <w:p w:rsidR="00D37B59" w:rsidRDefault="00D37B59">
      <w:pPr>
        <w:pStyle w:val="ConsPlusNormal"/>
        <w:spacing w:before="220"/>
        <w:ind w:firstLine="540"/>
        <w:jc w:val="both"/>
      </w:pPr>
      <w:r>
        <w:t>В случае несоответствия заявления требованиям настоящего Административного регламента, а также отсутствия свободных мест в Учреждениях должностное лицо, уполномоченное принимать решение о предоставлении путевки в Учреждение, принимает решение об отказе в предоставлении путевки и уведомляет об этом заявителя способом, указанным в заявлении, и разъясняет причины отказа.</w:t>
      </w:r>
    </w:p>
    <w:p w:rsidR="00D37B59" w:rsidRDefault="00D37B59">
      <w:pPr>
        <w:pStyle w:val="ConsPlusNormal"/>
        <w:spacing w:before="220"/>
        <w:ind w:firstLine="540"/>
        <w:jc w:val="both"/>
      </w:pPr>
      <w:r>
        <w:t>В случае соответствия заявления требованиям настоящего Административного регламента и наличия свободных мест в Учреждениях принимается решение о предоставлении заявителю путевки в Учреждение. Должностное лицо, уполномоченное принимать решение о предоставлении путевки в Учреждение, уведомляет заявителя указанным в заявлении способом о принятом решении, разъясняет ему порядок и сроки оплаты Муниципальной услуги и сроки получения медицинской справки по форме 079/у на несовершеннолетнего.</w:t>
      </w:r>
    </w:p>
    <w:p w:rsidR="00D37B59" w:rsidRDefault="00D37B59">
      <w:pPr>
        <w:pStyle w:val="ConsPlusNormal"/>
        <w:spacing w:before="220"/>
        <w:ind w:firstLine="540"/>
        <w:jc w:val="both"/>
      </w:pPr>
      <w:r>
        <w:t>3.2.3. Предоставление путевки в Учреждение.</w:t>
      </w:r>
    </w:p>
    <w:p w:rsidR="00D37B59" w:rsidRDefault="00D37B59">
      <w:pPr>
        <w:pStyle w:val="ConsPlusNormal"/>
        <w:spacing w:before="220"/>
        <w:ind w:firstLine="540"/>
        <w:jc w:val="both"/>
      </w:pPr>
      <w:r>
        <w:t>Предоставление путевки в Учреждение начинается с момента официального опубликования постановления администрации города Владимира "Об организации отдыха, оздоровления и занятости детей и подростков города Владимира" в текущем году.</w:t>
      </w:r>
    </w:p>
    <w:p w:rsidR="00D37B59" w:rsidRDefault="00D37B59">
      <w:pPr>
        <w:pStyle w:val="ConsPlusNormal"/>
        <w:spacing w:before="220"/>
        <w:ind w:firstLine="540"/>
        <w:jc w:val="both"/>
      </w:pPr>
      <w:r>
        <w:t>Основанием для начала административной процедуры является представление заявителем, в отношении которого принято решение о предоставлении ему путевки в Учреждение, лично должностному лицу, ответственному за выписку путевки в Учреждение, следующих документов:</w:t>
      </w:r>
    </w:p>
    <w:p w:rsidR="00D37B59" w:rsidRDefault="00D37B59">
      <w:pPr>
        <w:pStyle w:val="ConsPlusNormal"/>
        <w:spacing w:before="220"/>
        <w:ind w:firstLine="540"/>
        <w:jc w:val="both"/>
      </w:pPr>
      <w:r>
        <w:t xml:space="preserve">- полного пакета документов, указанных в </w:t>
      </w:r>
      <w:hyperlink w:anchor="P109">
        <w:r>
          <w:rPr>
            <w:color w:val="0000FF"/>
          </w:rPr>
          <w:t>пункте 2.7</w:t>
        </w:r>
      </w:hyperlink>
      <w:r>
        <w:t xml:space="preserve"> настоящего Административного регламента;</w:t>
      </w:r>
    </w:p>
    <w:p w:rsidR="00D37B59" w:rsidRDefault="00D37B59">
      <w:pPr>
        <w:pStyle w:val="ConsPlusNormal"/>
        <w:spacing w:before="220"/>
        <w:ind w:firstLine="540"/>
        <w:jc w:val="both"/>
      </w:pPr>
      <w:r>
        <w:t>- копии платежных документов об оплате;</w:t>
      </w:r>
    </w:p>
    <w:p w:rsidR="00D37B59" w:rsidRDefault="00D37B59">
      <w:pPr>
        <w:pStyle w:val="ConsPlusNormal"/>
        <w:spacing w:before="220"/>
        <w:ind w:firstLine="540"/>
        <w:jc w:val="both"/>
      </w:pPr>
      <w:r>
        <w:t xml:space="preserve">- абзац утратил силу. - </w:t>
      </w:r>
      <w:hyperlink r:id="rId82">
        <w:r>
          <w:rPr>
            <w:color w:val="0000FF"/>
          </w:rPr>
          <w:t>Постановление</w:t>
        </w:r>
      </w:hyperlink>
      <w:r>
        <w:t xml:space="preserve"> администрации города Владимира от 01.03.2019 N 537.</w:t>
      </w:r>
    </w:p>
    <w:p w:rsidR="00D37B59" w:rsidRDefault="00D37B59">
      <w:pPr>
        <w:pStyle w:val="ConsPlusNormal"/>
        <w:spacing w:before="220"/>
        <w:ind w:firstLine="540"/>
        <w:jc w:val="both"/>
      </w:pPr>
      <w:r>
        <w:t>В рамках исполнения данной административной процедуры должностное лицо, ответственное за оформление путевки в Учреждение, принимает документы, проверяет их на соответствие требованиям настоящего Административного регламента, выписывает путевку в Учреждение и вручает ее заявителю.</w:t>
      </w:r>
    </w:p>
    <w:p w:rsidR="00D37B59" w:rsidRDefault="00D37B59">
      <w:pPr>
        <w:pStyle w:val="ConsPlusNormal"/>
        <w:spacing w:before="220"/>
        <w:ind w:firstLine="540"/>
        <w:jc w:val="both"/>
      </w:pPr>
      <w:r>
        <w:t>Результатом исполнения данной административной процедуры является получение заявителем путевки в Учреждение.</w:t>
      </w:r>
    </w:p>
    <w:p w:rsidR="00D37B59" w:rsidRDefault="00D37B59">
      <w:pPr>
        <w:pStyle w:val="ConsPlusNormal"/>
        <w:spacing w:before="220"/>
        <w:ind w:firstLine="540"/>
        <w:jc w:val="both"/>
      </w:pPr>
      <w:r>
        <w:t>3.2.4. Организация отдыха несовершеннолетних в Учреждении.</w:t>
      </w:r>
    </w:p>
    <w:p w:rsidR="00D37B59" w:rsidRDefault="00D37B59">
      <w:pPr>
        <w:pStyle w:val="ConsPlusNormal"/>
        <w:spacing w:before="220"/>
        <w:ind w:firstLine="540"/>
        <w:jc w:val="both"/>
      </w:pPr>
      <w:r>
        <w:t>Основанием для начала административной процедуры является прибытие заявителя с несовершеннолетним к месту отправки в Учреждение (место и время отправки указывается в путевке) с путевкой и надлежащим образом оформленной медицинской картой установленного образца с отметкой о прохождении ребенком медосмотра не ранее чем за 3 дня до выезда в Учреждение.</w:t>
      </w:r>
    </w:p>
    <w:p w:rsidR="00D37B59" w:rsidRDefault="00D37B59">
      <w:pPr>
        <w:pStyle w:val="ConsPlusNormal"/>
        <w:spacing w:before="220"/>
        <w:ind w:firstLine="540"/>
        <w:jc w:val="both"/>
      </w:pPr>
      <w:r>
        <w:t>Ответственным за организацию отдыха несовершеннолетних в Учреждении является руководитель Учреждения.</w:t>
      </w:r>
    </w:p>
    <w:p w:rsidR="00D37B59" w:rsidRDefault="00D37B59">
      <w:pPr>
        <w:pStyle w:val="ConsPlusNormal"/>
        <w:spacing w:before="220"/>
        <w:ind w:firstLine="540"/>
        <w:jc w:val="both"/>
      </w:pPr>
      <w:r>
        <w:t>В рамках исполнения данной административной процедуры Учреждение организует отдых и оздоровление несовершеннолетних согласно плану работы Учреждения и в соответствии с нормами и требованиями, установленными действующим законодательством.</w:t>
      </w:r>
    </w:p>
    <w:p w:rsidR="00D37B59" w:rsidRDefault="00D37B59">
      <w:pPr>
        <w:pStyle w:val="ConsPlusNormal"/>
        <w:spacing w:before="220"/>
        <w:ind w:firstLine="540"/>
        <w:jc w:val="both"/>
      </w:pPr>
      <w:r>
        <w:lastRenderedPageBreak/>
        <w:t>Срок исполнения данной административной процедуры определяется продолжительностью смены.</w:t>
      </w:r>
    </w:p>
    <w:p w:rsidR="00D37B59" w:rsidRDefault="00D37B59">
      <w:pPr>
        <w:pStyle w:val="ConsPlusNormal"/>
        <w:jc w:val="both"/>
      </w:pPr>
      <w:r>
        <w:t xml:space="preserve">(в ред. </w:t>
      </w:r>
      <w:hyperlink r:id="rId83">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r>
        <w:t>Результатом исполнения данной административной процедуры является организация отдыха и оздоровления несовершеннолетних в Учреждении.</w:t>
      </w:r>
    </w:p>
    <w:p w:rsidR="00D37B59" w:rsidRDefault="00D37B59">
      <w:pPr>
        <w:pStyle w:val="ConsPlusNormal"/>
        <w:spacing w:before="220"/>
        <w:ind w:firstLine="540"/>
        <w:jc w:val="both"/>
      </w:pPr>
      <w:hyperlink w:anchor="P548">
        <w:r>
          <w:rPr>
            <w:color w:val="0000FF"/>
          </w:rPr>
          <w:t>Блок-схема</w:t>
        </w:r>
      </w:hyperlink>
      <w:r>
        <w:t xml:space="preserve"> последовательности выполнения административных процедур в ходе предоставления Муниципальной услуги представлена в приложении N 4 к Административному регламенту.</w:t>
      </w:r>
    </w:p>
    <w:p w:rsidR="00D37B59" w:rsidRDefault="00D37B59">
      <w:pPr>
        <w:pStyle w:val="ConsPlusNormal"/>
        <w:jc w:val="both"/>
      </w:pPr>
    </w:p>
    <w:p w:rsidR="00D37B59" w:rsidRDefault="00D37B59">
      <w:pPr>
        <w:pStyle w:val="ConsPlusTitle"/>
        <w:jc w:val="center"/>
        <w:outlineLvl w:val="1"/>
      </w:pPr>
      <w:r>
        <w:t>4. Формы контроля за исполнением настоящего</w:t>
      </w:r>
    </w:p>
    <w:p w:rsidR="00D37B59" w:rsidRDefault="00D37B59">
      <w:pPr>
        <w:pStyle w:val="ConsPlusTitle"/>
        <w:jc w:val="center"/>
      </w:pPr>
      <w:r>
        <w:t>Административного регламента</w:t>
      </w:r>
    </w:p>
    <w:p w:rsidR="00D37B59" w:rsidRDefault="00D37B59">
      <w:pPr>
        <w:pStyle w:val="ConsPlusNormal"/>
        <w:jc w:val="both"/>
      </w:pPr>
    </w:p>
    <w:p w:rsidR="00D37B59" w:rsidRDefault="00D37B59">
      <w:pPr>
        <w:pStyle w:val="ConsPlusNormal"/>
        <w:ind w:firstLine="540"/>
        <w:jc w:val="both"/>
      </w:pPr>
      <w:r>
        <w:t>4.1. Контроль за исполнением настоящего Административного регламента и предоставлением Муниципальной услуги осуществляется Управлением с привлечением необходимых специалистов в форме плановых и внеплановых проверок.</w:t>
      </w:r>
    </w:p>
    <w:p w:rsidR="00D37B59" w:rsidRDefault="00D37B59">
      <w:pPr>
        <w:pStyle w:val="ConsPlusNormal"/>
        <w:spacing w:before="220"/>
        <w:ind w:firstLine="540"/>
        <w:jc w:val="both"/>
      </w:pPr>
      <w:r>
        <w:t>4.2. Внеплановые проверки проводятся по обращениям граждан. Они могут проводиться как комиссионно, так и одним специалистом, назначенным начальником Управления. Результат проверки отражается в докладной записке.</w:t>
      </w:r>
    </w:p>
    <w:p w:rsidR="00D37B59" w:rsidRDefault="00D37B59">
      <w:pPr>
        <w:pStyle w:val="ConsPlusNormal"/>
        <w:spacing w:before="220"/>
        <w:ind w:firstLine="540"/>
        <w:jc w:val="both"/>
      </w:pPr>
      <w:r>
        <w:t>4.3. Руководители и работники Учреждений, по вине которых допущены нарушения положений настоящего Административного регламента, несут дисциплинарную и иную ответственность в соответствии с действующим законодательством.</w:t>
      </w:r>
    </w:p>
    <w:p w:rsidR="00D37B59" w:rsidRDefault="00D37B59">
      <w:pPr>
        <w:pStyle w:val="ConsPlusNormal"/>
        <w:jc w:val="both"/>
      </w:pPr>
    </w:p>
    <w:p w:rsidR="00D37B59" w:rsidRDefault="00D37B59">
      <w:pPr>
        <w:pStyle w:val="ConsPlusTitle"/>
        <w:jc w:val="center"/>
        <w:outlineLvl w:val="1"/>
      </w:pPr>
      <w:r>
        <w:t>5. Досудебный (внесудебный) порядок обжалования решений</w:t>
      </w:r>
    </w:p>
    <w:p w:rsidR="00D37B59" w:rsidRDefault="00D37B59">
      <w:pPr>
        <w:pStyle w:val="ConsPlusTitle"/>
        <w:jc w:val="center"/>
      </w:pPr>
      <w:r>
        <w:t>и действий Управления, а также должностных лиц, участвующих</w:t>
      </w:r>
    </w:p>
    <w:p w:rsidR="00D37B59" w:rsidRDefault="00D37B59">
      <w:pPr>
        <w:pStyle w:val="ConsPlusTitle"/>
        <w:jc w:val="center"/>
      </w:pPr>
      <w:r>
        <w:t>в предоставлении Муниципальной услуги</w:t>
      </w:r>
    </w:p>
    <w:p w:rsidR="00D37B59" w:rsidRDefault="00D37B59">
      <w:pPr>
        <w:pStyle w:val="ConsPlusNormal"/>
        <w:jc w:val="both"/>
      </w:pPr>
    </w:p>
    <w:p w:rsidR="00D37B59" w:rsidRDefault="00D37B59">
      <w:pPr>
        <w:pStyle w:val="ConsPlusNormal"/>
        <w:ind w:firstLine="540"/>
        <w:jc w:val="both"/>
      </w:pPr>
      <w:r>
        <w:t>5.1. Жалобы на действие (бездействие) работников Учреждений подаются руководителю Учреждения. Жалобы на действие (бездействие) руководителей Учреждений подаются начальнику Управления. Адрес управления: 600005, г. Владимир, ул. Горького, д. 62, тел.: 45-00-13, e-mail: omp@vladimir-city.ru.</w:t>
      </w:r>
    </w:p>
    <w:p w:rsidR="00D37B59" w:rsidRDefault="00D37B59">
      <w:pPr>
        <w:pStyle w:val="ConsPlusNormal"/>
        <w:jc w:val="both"/>
      </w:pPr>
      <w:r>
        <w:t xml:space="preserve">(п. 5.1 в ред. </w:t>
      </w:r>
      <w:hyperlink r:id="rId84">
        <w:r>
          <w:rPr>
            <w:color w:val="0000FF"/>
          </w:rPr>
          <w:t>постановления</w:t>
        </w:r>
      </w:hyperlink>
      <w:r>
        <w:t xml:space="preserve"> администрации города Владимира от 28.12.2024 N 3063)</w:t>
      </w:r>
    </w:p>
    <w:p w:rsidR="00D37B59" w:rsidRDefault="00D37B59">
      <w:pPr>
        <w:pStyle w:val="ConsPlusNormal"/>
        <w:spacing w:before="220"/>
        <w:ind w:firstLine="540"/>
        <w:jc w:val="both"/>
      </w:pPr>
      <w:r>
        <w:t>5.2. Жалобы на действие (бездействие) начальника Управления подаются главе города Владимира, заместителю главы администрации города, курирующему деятельность Управления.</w:t>
      </w:r>
    </w:p>
    <w:p w:rsidR="00D37B59" w:rsidRDefault="00D37B59">
      <w:pPr>
        <w:pStyle w:val="ConsPlusNormal"/>
        <w:spacing w:before="220"/>
        <w:ind w:firstLine="540"/>
        <w:jc w:val="both"/>
      </w:pPr>
      <w:r>
        <w:t>Адрес администрации города Владимира: 600000, г. Владимир, ул. Горького, д. 36, тел.: (4922) 53-03-79, факс: (4922) 53-04-54, e-mail: info@vladimir-city.ru.</w:t>
      </w:r>
    </w:p>
    <w:p w:rsidR="00D37B59" w:rsidRDefault="00D37B59">
      <w:pPr>
        <w:pStyle w:val="ConsPlusNormal"/>
        <w:jc w:val="both"/>
      </w:pPr>
      <w:r>
        <w:t xml:space="preserve">(п. 5.2 в ред. </w:t>
      </w:r>
      <w:hyperlink r:id="rId85">
        <w:r>
          <w:rPr>
            <w:color w:val="0000FF"/>
          </w:rPr>
          <w:t>постановления</w:t>
        </w:r>
      </w:hyperlink>
      <w:r>
        <w:t xml:space="preserve"> администрации города Владимира от 13.04.2023 N 1791)</w:t>
      </w:r>
    </w:p>
    <w:p w:rsidR="00D37B59" w:rsidRDefault="00D37B59">
      <w:pPr>
        <w:pStyle w:val="ConsPlusNormal"/>
        <w:spacing w:before="220"/>
        <w:ind w:firstLine="540"/>
        <w:jc w:val="both"/>
      </w:pPr>
      <w:r>
        <w:t>5.3. Заявитель может обратиться с жалобой, в том числе в следующих случаях:</w:t>
      </w:r>
    </w:p>
    <w:p w:rsidR="00D37B59" w:rsidRDefault="00D37B59">
      <w:pPr>
        <w:pStyle w:val="ConsPlusNormal"/>
        <w:spacing w:before="220"/>
        <w:ind w:firstLine="540"/>
        <w:jc w:val="both"/>
      </w:pPr>
      <w:r>
        <w:t>-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37B59" w:rsidRDefault="00D37B59">
      <w:pPr>
        <w:pStyle w:val="ConsPlusNormal"/>
        <w:spacing w:before="220"/>
        <w:ind w:firstLine="540"/>
        <w:jc w:val="both"/>
      </w:pPr>
      <w:r>
        <w:t>- нарушение срока регистрации заявления о предоставлении Муниципальной услуги;</w:t>
      </w:r>
    </w:p>
    <w:p w:rsidR="00D37B59" w:rsidRDefault="00D37B59">
      <w:pPr>
        <w:pStyle w:val="ConsPlusNormal"/>
        <w:spacing w:before="220"/>
        <w:ind w:firstLine="540"/>
        <w:jc w:val="both"/>
      </w:pPr>
      <w:r>
        <w:t>- нарушение срока предоставления Муниципальной услуги;</w:t>
      </w:r>
    </w:p>
    <w:p w:rsidR="00D37B59" w:rsidRDefault="00D37B59">
      <w:pPr>
        <w:pStyle w:val="ConsPlusNormal"/>
        <w:spacing w:before="220"/>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w:t>
      </w:r>
      <w:r>
        <w:lastRenderedPageBreak/>
        <w:t>муниципальными правовыми актами для предоставления Муниципальной услуги;</w:t>
      </w:r>
    </w:p>
    <w:p w:rsidR="00D37B59" w:rsidRDefault="00D37B59">
      <w:pPr>
        <w:pStyle w:val="ConsPlusNormal"/>
        <w:jc w:val="both"/>
      </w:pPr>
      <w:r>
        <w:t xml:space="preserve">(в ред. </w:t>
      </w:r>
      <w:hyperlink r:id="rId86">
        <w:r>
          <w:rPr>
            <w:color w:val="0000FF"/>
          </w:rPr>
          <w:t>постановления</w:t>
        </w:r>
      </w:hyperlink>
      <w:r>
        <w:t xml:space="preserve"> администрации города Владимира от 17.12.2018 N 3154)</w:t>
      </w:r>
    </w:p>
    <w:p w:rsidR="00D37B59" w:rsidRDefault="00D37B59">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37B59" w:rsidRDefault="00D37B59">
      <w:pPr>
        <w:pStyle w:val="ConsPlusNormal"/>
        <w:spacing w:before="220"/>
        <w:ind w:firstLine="540"/>
        <w:jc w:val="both"/>
      </w:pPr>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37B59" w:rsidRDefault="00D37B59">
      <w:pPr>
        <w:pStyle w:val="ConsPlusNormal"/>
        <w:spacing w:before="220"/>
        <w:ind w:firstLine="540"/>
        <w:jc w:val="both"/>
      </w:pPr>
      <w:r>
        <w:t>- отказ Учреждений, должностных лиц, предоставляющих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37B59" w:rsidRDefault="00D37B59">
      <w:pPr>
        <w:pStyle w:val="ConsPlusNormal"/>
        <w:spacing w:before="220"/>
        <w:ind w:firstLine="540"/>
        <w:jc w:val="both"/>
      </w:pPr>
      <w:r>
        <w:t>- нарушение срока или порядка выдачи документов по результатам предоставления Муниципальной услуги;</w:t>
      </w:r>
    </w:p>
    <w:p w:rsidR="00D37B59" w:rsidRDefault="00D37B59">
      <w:pPr>
        <w:pStyle w:val="ConsPlusNormal"/>
        <w:jc w:val="both"/>
      </w:pPr>
      <w:r>
        <w:t xml:space="preserve">(абзац введен </w:t>
      </w:r>
      <w:hyperlink r:id="rId87">
        <w:r>
          <w:rPr>
            <w:color w:val="0000FF"/>
          </w:rPr>
          <w:t>постановлением</w:t>
        </w:r>
      </w:hyperlink>
      <w:r>
        <w:t xml:space="preserve"> администрации города Владимира от 17.12.2018 N 3154)</w:t>
      </w:r>
    </w:p>
    <w:p w:rsidR="00D37B59" w:rsidRDefault="00D37B59">
      <w:pPr>
        <w:pStyle w:val="ConsPlusNormal"/>
        <w:spacing w:before="220"/>
        <w:ind w:firstLine="540"/>
        <w:jc w:val="both"/>
      </w:pPr>
      <w:r>
        <w:t>- приостановление предоставления Муниципальной услуги, если основания приостановления не предусмотрены нормативными правовыми актами Российской Федерации, нормативными правовыми актами Владимирской области, нормативными правовыми актами муниципального образования город Владимир;</w:t>
      </w:r>
    </w:p>
    <w:p w:rsidR="00D37B59" w:rsidRDefault="00D37B59">
      <w:pPr>
        <w:pStyle w:val="ConsPlusNormal"/>
        <w:jc w:val="both"/>
      </w:pPr>
      <w:r>
        <w:t xml:space="preserve">(абзац введен </w:t>
      </w:r>
      <w:hyperlink r:id="rId88">
        <w:r>
          <w:rPr>
            <w:color w:val="0000FF"/>
          </w:rPr>
          <w:t>постановлением</w:t>
        </w:r>
      </w:hyperlink>
      <w:r>
        <w:t xml:space="preserve"> администрации города Владимира от 17.12.2018 N 3154)</w:t>
      </w:r>
    </w:p>
    <w:p w:rsidR="00D37B59" w:rsidRDefault="00D37B59">
      <w:pPr>
        <w:pStyle w:val="ConsPlusNormal"/>
        <w:spacing w:before="220"/>
        <w:ind w:firstLine="540"/>
        <w:jc w:val="both"/>
      </w:pPr>
      <w: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D37B59" w:rsidRDefault="00D37B59">
      <w:pPr>
        <w:pStyle w:val="ConsPlusNormal"/>
        <w:jc w:val="both"/>
      </w:pPr>
      <w:r>
        <w:t xml:space="preserve">(абзац введен </w:t>
      </w:r>
      <w:hyperlink r:id="rId89">
        <w:r>
          <w:rPr>
            <w:color w:val="0000FF"/>
          </w:rPr>
          <w:t>постановлением</w:t>
        </w:r>
      </w:hyperlink>
      <w:r>
        <w:t xml:space="preserve"> администрации города Владимира от 17.12.2018 N 3154)</w:t>
      </w:r>
    </w:p>
    <w:p w:rsidR="00D37B59" w:rsidRDefault="00D37B59">
      <w:pPr>
        <w:pStyle w:val="ConsPlusNormal"/>
        <w:spacing w:before="220"/>
        <w:ind w:firstLine="540"/>
        <w:jc w:val="both"/>
      </w:pPr>
      <w:r>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7B59" w:rsidRDefault="00D37B59">
      <w:pPr>
        <w:pStyle w:val="ConsPlusNormal"/>
        <w:jc w:val="both"/>
      </w:pPr>
      <w:r>
        <w:t xml:space="preserve">(подп. "а" введен </w:t>
      </w:r>
      <w:hyperlink r:id="rId90">
        <w:r>
          <w:rPr>
            <w:color w:val="0000FF"/>
          </w:rPr>
          <w:t>постановлением</w:t>
        </w:r>
      </w:hyperlink>
      <w:r>
        <w:t xml:space="preserve"> администрации города Владимира от 17.12.2018 N 3154)</w:t>
      </w:r>
    </w:p>
    <w:p w:rsidR="00D37B59" w:rsidRDefault="00D37B59">
      <w:pPr>
        <w:pStyle w:val="ConsPlusNormal"/>
        <w:spacing w:before="220"/>
        <w:ind w:firstLine="540"/>
        <w:jc w:val="both"/>
      </w:pPr>
      <w:r>
        <w:t>б) 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37B59" w:rsidRDefault="00D37B59">
      <w:pPr>
        <w:pStyle w:val="ConsPlusNormal"/>
        <w:jc w:val="both"/>
      </w:pPr>
      <w:r>
        <w:t xml:space="preserve">(подп. "б" введен </w:t>
      </w:r>
      <w:hyperlink r:id="rId91">
        <w:r>
          <w:rPr>
            <w:color w:val="0000FF"/>
          </w:rPr>
          <w:t>постановлением</w:t>
        </w:r>
      </w:hyperlink>
      <w:r>
        <w:t xml:space="preserve"> администрации города Владимира от 17.12.2018 N 3154)</w:t>
      </w:r>
    </w:p>
    <w:p w:rsidR="00D37B59" w:rsidRDefault="00D37B59">
      <w:pPr>
        <w:pStyle w:val="ConsPlusNormal"/>
        <w:spacing w:before="220"/>
        <w:ind w:firstLine="540"/>
        <w:jc w:val="both"/>
      </w:pPr>
      <w:r>
        <w:t>в) истечения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7B59" w:rsidRDefault="00D37B59">
      <w:pPr>
        <w:pStyle w:val="ConsPlusNormal"/>
        <w:jc w:val="both"/>
      </w:pPr>
      <w:r>
        <w:t xml:space="preserve">(подп. "в" введен </w:t>
      </w:r>
      <w:hyperlink r:id="rId92">
        <w:r>
          <w:rPr>
            <w:color w:val="0000FF"/>
          </w:rPr>
          <w:t>постановлением</w:t>
        </w:r>
      </w:hyperlink>
      <w:r>
        <w:t xml:space="preserve"> администрации города Владимира от 17.12.2018 N 3154)</w:t>
      </w:r>
    </w:p>
    <w:p w:rsidR="00D37B59" w:rsidRDefault="00D37B59">
      <w:pPr>
        <w:pStyle w:val="ConsPlusNormal"/>
        <w:spacing w:before="220"/>
        <w:ind w:firstLine="540"/>
        <w:jc w:val="both"/>
      </w:pPr>
      <w:r>
        <w:t>г) выявления документально подтвержденного факта (признаков) ошибочного или противоправного действия (бездействия) руководителей Учреждений, предоставляющих Муниципальную услугу, работников Учреждений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Учреждения уведомляется заявитель, а также приносятся извинения за доставленные неудобства.</w:t>
      </w:r>
    </w:p>
    <w:p w:rsidR="00D37B59" w:rsidRDefault="00D37B59">
      <w:pPr>
        <w:pStyle w:val="ConsPlusNormal"/>
        <w:jc w:val="both"/>
      </w:pPr>
      <w:r>
        <w:t xml:space="preserve">(подп. "г" введен </w:t>
      </w:r>
      <w:hyperlink r:id="rId93">
        <w:r>
          <w:rPr>
            <w:color w:val="0000FF"/>
          </w:rPr>
          <w:t>постановлением</w:t>
        </w:r>
      </w:hyperlink>
      <w:r>
        <w:t xml:space="preserve"> администрации города Владимира от 17.12.2018 N 3154)</w:t>
      </w:r>
    </w:p>
    <w:p w:rsidR="00D37B59" w:rsidRDefault="00D37B59">
      <w:pPr>
        <w:pStyle w:val="ConsPlusNormal"/>
        <w:spacing w:before="220"/>
        <w:ind w:firstLine="540"/>
        <w:jc w:val="both"/>
      </w:pPr>
      <w:r>
        <w:lastRenderedPageBreak/>
        <w:t>5.4. Жалоба подается в письменной форме на бумажном носителе.</w:t>
      </w:r>
    </w:p>
    <w:p w:rsidR="00D37B59" w:rsidRDefault="00D37B59">
      <w:pPr>
        <w:pStyle w:val="ConsPlusNormal"/>
        <w:spacing w:before="220"/>
        <w:ind w:firstLine="540"/>
        <w:jc w:val="both"/>
      </w:pPr>
      <w:r>
        <w:t>Жалоба должна содержать:</w:t>
      </w:r>
    </w:p>
    <w:p w:rsidR="00D37B59" w:rsidRDefault="00D37B59">
      <w:pPr>
        <w:pStyle w:val="ConsPlusNormal"/>
        <w:spacing w:before="220"/>
        <w:ind w:firstLine="540"/>
        <w:jc w:val="both"/>
      </w:pPr>
      <w:r>
        <w:t>- наименование Учреждения, должностного лица, предоставляющего Муниципальную услугу, решения и действия (бездействие) которых обжалуются;</w:t>
      </w:r>
    </w:p>
    <w:p w:rsidR="00D37B59" w:rsidRDefault="00D37B59">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отправлен ответ заявителю;</w:t>
      </w:r>
    </w:p>
    <w:p w:rsidR="00D37B59" w:rsidRDefault="00D37B59">
      <w:pPr>
        <w:pStyle w:val="ConsPlusNormal"/>
        <w:spacing w:before="220"/>
        <w:ind w:firstLine="540"/>
        <w:jc w:val="both"/>
      </w:pPr>
      <w:r>
        <w:t>- сведения об обжалуемых решениях и действиях (бездействии) Учреждений, должностных лиц, предоставляющих Муниципальную услугу;</w:t>
      </w:r>
    </w:p>
    <w:p w:rsidR="00D37B59" w:rsidRDefault="00D37B59">
      <w:pPr>
        <w:pStyle w:val="ConsPlusNormal"/>
        <w:spacing w:before="220"/>
        <w:ind w:firstLine="540"/>
        <w:jc w:val="both"/>
      </w:pPr>
      <w:r>
        <w:t>- доводы, на основании которых заявитель не согласен с решением и действием (бездействием) Учреждения, должностного лица, предоставляющих Муниципальную услугу. Заявителем могут быть представлены документы (при наличии), подтверждающие доводы заявителя, либо их копии.</w:t>
      </w:r>
    </w:p>
    <w:p w:rsidR="00D37B59" w:rsidRDefault="00D37B59">
      <w:pPr>
        <w:pStyle w:val="ConsPlusNormal"/>
        <w:spacing w:before="220"/>
        <w:ind w:firstLine="540"/>
        <w:jc w:val="both"/>
      </w:pPr>
      <w:r>
        <w:t>5.5. 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Учреждения, должностного лица, предоставляющих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 момента ее регистрации.</w:t>
      </w:r>
    </w:p>
    <w:p w:rsidR="00D37B59" w:rsidRDefault="00D37B59">
      <w:pPr>
        <w:pStyle w:val="ConsPlusNormal"/>
        <w:spacing w:before="220"/>
        <w:ind w:firstLine="540"/>
        <w:jc w:val="both"/>
      </w:pPr>
      <w:bookmarkStart w:id="2" w:name="P274"/>
      <w:bookmarkEnd w:id="2"/>
      <w:r>
        <w:t>5.6. По результату рассмотрения жалобы принимается одно из следующих решений:</w:t>
      </w:r>
    </w:p>
    <w:p w:rsidR="00D37B59" w:rsidRDefault="00D37B59">
      <w:pPr>
        <w:pStyle w:val="ConsPlusNormal"/>
        <w:spacing w:before="220"/>
        <w:ind w:firstLine="540"/>
        <w:jc w:val="both"/>
      </w:pPr>
      <w:r>
        <w:t>- удовлетворение жалобы, в том числе в случае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D37B59" w:rsidRDefault="00D37B59">
      <w:pPr>
        <w:pStyle w:val="ConsPlusNormal"/>
        <w:spacing w:before="220"/>
        <w:ind w:firstLine="540"/>
        <w:jc w:val="both"/>
      </w:pPr>
      <w:r>
        <w:t>- отказ в удовлетворении жалобы.</w:t>
      </w:r>
    </w:p>
    <w:p w:rsidR="00D37B59" w:rsidRDefault="00D37B59">
      <w:pPr>
        <w:pStyle w:val="ConsPlusNormal"/>
        <w:spacing w:before="220"/>
        <w:ind w:firstLine="540"/>
        <w:jc w:val="both"/>
      </w:pPr>
      <w:bookmarkStart w:id="3" w:name="P277"/>
      <w:bookmarkEnd w:id="3"/>
      <w:r>
        <w:t xml:space="preserve">5.7. Не позднее дня, следующего за днем принятия решения, указанного в </w:t>
      </w:r>
      <w:hyperlink w:anchor="P274">
        <w:r>
          <w:rPr>
            <w:color w:val="0000FF"/>
          </w:rPr>
          <w:t>пункте 5.6</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37B59" w:rsidRDefault="00D37B59">
      <w:pPr>
        <w:pStyle w:val="ConsPlusNormal"/>
        <w:spacing w:before="220"/>
        <w:ind w:firstLine="540"/>
        <w:jc w:val="both"/>
      </w:pPr>
      <w:r>
        <w:t>5.8. В случае признания жалобы подлежащей удовлетворению в ответе заявителю, указанном в пункте 5.7, дается информация о действиях, осуществляемых Учреждением,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37B59" w:rsidRDefault="00D37B59">
      <w:pPr>
        <w:pStyle w:val="ConsPlusNormal"/>
        <w:spacing w:before="220"/>
        <w:ind w:firstLine="540"/>
        <w:jc w:val="both"/>
      </w:pPr>
      <w:r>
        <w:t xml:space="preserve">В случае признания жалобы не подлежащей удовлетворению в ответе заявителю, указанном в </w:t>
      </w:r>
      <w:hyperlink w:anchor="P277">
        <w:r>
          <w:rPr>
            <w:color w:val="0000FF"/>
          </w:rPr>
          <w:t>пункте 5.7</w:t>
        </w:r>
      </w:hyperlink>
      <w:r>
        <w:t>, даются аргументированные разъяснения о причинах принятого решения, а также информация о порядке обжалования принятого решения.</w:t>
      </w:r>
    </w:p>
    <w:p w:rsidR="00D37B59" w:rsidRDefault="00D37B59">
      <w:pPr>
        <w:pStyle w:val="ConsPlusNormal"/>
        <w:jc w:val="both"/>
      </w:pPr>
      <w:r>
        <w:t xml:space="preserve">(п. 5.8 введен </w:t>
      </w:r>
      <w:hyperlink r:id="rId94">
        <w:r>
          <w:rPr>
            <w:color w:val="0000FF"/>
          </w:rPr>
          <w:t>постановлением</w:t>
        </w:r>
      </w:hyperlink>
      <w:r>
        <w:t xml:space="preserve"> администрации города Владимира от 08.07.2019 N 1855)</w:t>
      </w:r>
    </w:p>
    <w:p w:rsidR="00D37B59" w:rsidRDefault="00D37B59">
      <w:pPr>
        <w:pStyle w:val="ConsPlusNormal"/>
        <w:spacing w:before="220"/>
        <w:ind w:firstLine="540"/>
        <w:jc w:val="both"/>
      </w:pPr>
      <w: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w:t>
      </w:r>
      <w:r>
        <w:lastRenderedPageBreak/>
        <w:t>полномочиями по рассмотрению жалоб, незамедлительно направляет имеющиеся материалы в органы прокуратуры.</w:t>
      </w:r>
    </w:p>
    <w:p w:rsidR="00D37B59" w:rsidRDefault="00D37B59">
      <w:pPr>
        <w:pStyle w:val="ConsPlusNormal"/>
        <w:jc w:val="both"/>
      </w:pPr>
      <w:r>
        <w:t xml:space="preserve">(п. 5.9 введен </w:t>
      </w:r>
      <w:hyperlink r:id="rId95">
        <w:r>
          <w:rPr>
            <w:color w:val="0000FF"/>
          </w:rPr>
          <w:t>постановлением</w:t>
        </w:r>
      </w:hyperlink>
      <w:r>
        <w:t xml:space="preserve"> администрации города Владимира от 08.07.2019 N 1855)</w:t>
      </w: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right"/>
        <w:outlineLvl w:val="1"/>
      </w:pPr>
      <w:r>
        <w:t>Приложение N 1</w:t>
      </w:r>
    </w:p>
    <w:p w:rsidR="00D37B59" w:rsidRDefault="00D37B59">
      <w:pPr>
        <w:pStyle w:val="ConsPlusNormal"/>
        <w:jc w:val="right"/>
      </w:pPr>
      <w:r>
        <w:t>к Административному регламенту</w:t>
      </w:r>
    </w:p>
    <w:p w:rsidR="00D37B59" w:rsidRDefault="00D37B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37B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7B59" w:rsidRDefault="00D37B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37B59" w:rsidRDefault="00D37B59">
            <w:pPr>
              <w:pStyle w:val="ConsPlusNormal"/>
              <w:jc w:val="center"/>
            </w:pPr>
            <w:r>
              <w:rPr>
                <w:color w:val="392C69"/>
              </w:rPr>
              <w:t>Список изменяющих документов</w:t>
            </w:r>
          </w:p>
          <w:p w:rsidR="00D37B59" w:rsidRDefault="00D37B59">
            <w:pPr>
              <w:pStyle w:val="ConsPlusNormal"/>
              <w:jc w:val="center"/>
            </w:pPr>
            <w:r>
              <w:rPr>
                <w:color w:val="392C69"/>
              </w:rPr>
              <w:t>(в ред. постановлений администрации города Владимира</w:t>
            </w:r>
          </w:p>
          <w:p w:rsidR="00D37B59" w:rsidRDefault="00D37B59">
            <w:pPr>
              <w:pStyle w:val="ConsPlusNormal"/>
              <w:jc w:val="center"/>
            </w:pPr>
            <w:r>
              <w:rPr>
                <w:color w:val="392C69"/>
              </w:rPr>
              <w:t xml:space="preserve">от 01.03.2019 </w:t>
            </w:r>
            <w:hyperlink r:id="rId96">
              <w:r>
                <w:rPr>
                  <w:color w:val="0000FF"/>
                </w:rPr>
                <w:t>N 537</w:t>
              </w:r>
            </w:hyperlink>
            <w:r>
              <w:rPr>
                <w:color w:val="392C69"/>
              </w:rPr>
              <w:t xml:space="preserve">, от 11.02.2020 </w:t>
            </w:r>
            <w:hyperlink r:id="rId97">
              <w:r>
                <w:rPr>
                  <w:color w:val="0000FF"/>
                </w:rPr>
                <w:t>N 254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r>
    </w:tbl>
    <w:p w:rsidR="00D37B59" w:rsidRDefault="00D37B59">
      <w:pPr>
        <w:pStyle w:val="ConsPlusNormal"/>
        <w:jc w:val="both"/>
      </w:pPr>
    </w:p>
    <w:p w:rsidR="00D37B59" w:rsidRDefault="00D37B59">
      <w:pPr>
        <w:pStyle w:val="ConsPlusNonformat"/>
        <w:jc w:val="both"/>
      </w:pPr>
      <w:r>
        <w:t xml:space="preserve">                               Директору МБУ ДЮЦО _________________________</w:t>
      </w:r>
    </w:p>
    <w:p w:rsidR="00D37B59" w:rsidRDefault="00D37B59">
      <w:pPr>
        <w:pStyle w:val="ConsPlusNonformat"/>
        <w:jc w:val="both"/>
      </w:pPr>
      <w:r>
        <w:t xml:space="preserve">                               ____________________________________________</w:t>
      </w:r>
    </w:p>
    <w:p w:rsidR="00D37B59" w:rsidRDefault="00D37B59">
      <w:pPr>
        <w:pStyle w:val="ConsPlusNonformat"/>
        <w:jc w:val="both"/>
      </w:pPr>
      <w:r>
        <w:t xml:space="preserve">                               ____________________________________________</w:t>
      </w:r>
    </w:p>
    <w:p w:rsidR="00D37B59" w:rsidRDefault="00D37B59">
      <w:pPr>
        <w:pStyle w:val="ConsPlusNonformat"/>
        <w:jc w:val="both"/>
      </w:pPr>
      <w:r>
        <w:t xml:space="preserve">                                             (Ф.И.О. родителя)</w:t>
      </w:r>
    </w:p>
    <w:p w:rsidR="00D37B59" w:rsidRDefault="00D37B59">
      <w:pPr>
        <w:pStyle w:val="ConsPlusNonformat"/>
        <w:jc w:val="both"/>
      </w:pPr>
      <w:r>
        <w:t xml:space="preserve">                               проживающего по адресу _____________________</w:t>
      </w:r>
    </w:p>
    <w:p w:rsidR="00D37B59" w:rsidRDefault="00D37B59">
      <w:pPr>
        <w:pStyle w:val="ConsPlusNonformat"/>
        <w:jc w:val="both"/>
      </w:pPr>
      <w:r>
        <w:t xml:space="preserve">                               ____________________________________________</w:t>
      </w:r>
    </w:p>
    <w:p w:rsidR="00D37B59" w:rsidRDefault="00D37B59">
      <w:pPr>
        <w:pStyle w:val="ConsPlusNonformat"/>
        <w:jc w:val="both"/>
      </w:pPr>
      <w:r>
        <w:t xml:space="preserve">                               ____________________________________________</w:t>
      </w:r>
    </w:p>
    <w:p w:rsidR="00D37B59" w:rsidRDefault="00D37B59">
      <w:pPr>
        <w:pStyle w:val="ConsPlusNonformat"/>
        <w:jc w:val="both"/>
      </w:pPr>
      <w:r>
        <w:t xml:space="preserve">                               Место работы, тел.: ________________________</w:t>
      </w:r>
    </w:p>
    <w:p w:rsidR="00D37B59" w:rsidRDefault="00D37B59">
      <w:pPr>
        <w:pStyle w:val="ConsPlusNonformat"/>
        <w:jc w:val="both"/>
      </w:pPr>
      <w:r>
        <w:t xml:space="preserve">                               ____________________________________________</w:t>
      </w:r>
    </w:p>
    <w:p w:rsidR="00D37B59" w:rsidRDefault="00D37B59">
      <w:pPr>
        <w:pStyle w:val="ConsPlusNonformat"/>
        <w:jc w:val="both"/>
      </w:pPr>
      <w:r>
        <w:t xml:space="preserve">                               Номер телефона: ____________________________</w:t>
      </w:r>
    </w:p>
    <w:p w:rsidR="00D37B59" w:rsidRDefault="00D37B59">
      <w:pPr>
        <w:pStyle w:val="ConsPlusNonformat"/>
        <w:jc w:val="both"/>
      </w:pPr>
      <w:r>
        <w:t xml:space="preserve">                               E-mail: ____________________________________</w:t>
      </w:r>
    </w:p>
    <w:p w:rsidR="00D37B59" w:rsidRDefault="00D37B59">
      <w:pPr>
        <w:pStyle w:val="ConsPlusNonformat"/>
        <w:jc w:val="both"/>
      </w:pPr>
      <w:r>
        <w:t xml:space="preserve">                               Способ уведомления о результатах</w:t>
      </w:r>
    </w:p>
    <w:p w:rsidR="00D37B59" w:rsidRDefault="00D37B59">
      <w:pPr>
        <w:pStyle w:val="ConsPlusNonformat"/>
        <w:jc w:val="both"/>
      </w:pPr>
      <w:r>
        <w:t xml:space="preserve">                                                             ┌──┐</w:t>
      </w:r>
    </w:p>
    <w:p w:rsidR="00D37B59" w:rsidRDefault="00D37B59">
      <w:pPr>
        <w:pStyle w:val="ConsPlusNonformat"/>
        <w:jc w:val="both"/>
      </w:pPr>
      <w:r>
        <w:t xml:space="preserve">                               рассмотрения заявления E-mail │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тел. │  │</w:t>
      </w:r>
    </w:p>
    <w:p w:rsidR="00D37B59" w:rsidRDefault="00D37B59">
      <w:pPr>
        <w:pStyle w:val="ConsPlusNonformat"/>
        <w:jc w:val="both"/>
      </w:pPr>
      <w:r>
        <w:t xml:space="preserve">                                                             └──┘</w:t>
      </w:r>
    </w:p>
    <w:p w:rsidR="00D37B59" w:rsidRDefault="00D37B59">
      <w:pPr>
        <w:pStyle w:val="ConsPlusNonformat"/>
        <w:jc w:val="both"/>
      </w:pPr>
      <w:bookmarkStart w:id="4" w:name="P312"/>
      <w:bookmarkEnd w:id="4"/>
      <w:r>
        <w:t xml:space="preserve">                                 Заявление</w:t>
      </w:r>
    </w:p>
    <w:p w:rsidR="00D37B59" w:rsidRDefault="00D37B59">
      <w:pPr>
        <w:pStyle w:val="ConsPlusNonformat"/>
        <w:jc w:val="both"/>
      </w:pPr>
    </w:p>
    <w:p w:rsidR="00D37B59" w:rsidRDefault="00D37B59">
      <w:pPr>
        <w:pStyle w:val="ConsPlusNonformat"/>
        <w:jc w:val="both"/>
      </w:pPr>
    </w:p>
    <w:p w:rsidR="00D37B59" w:rsidRDefault="00D37B59">
      <w:pPr>
        <w:pStyle w:val="ConsPlusNonformat"/>
        <w:jc w:val="both"/>
      </w:pPr>
      <w:r>
        <w:t xml:space="preserve">    Прошу Вас выделить путевку в МБУ ДЮЦО _________ на ___ смену 20___ года</w:t>
      </w:r>
    </w:p>
    <w:p w:rsidR="00D37B59" w:rsidRDefault="00D37B59">
      <w:pPr>
        <w:pStyle w:val="ConsPlusNonformat"/>
        <w:jc w:val="both"/>
      </w:pPr>
      <w:r>
        <w:t>для моего ребенка _________________________________________________________</w:t>
      </w:r>
    </w:p>
    <w:p w:rsidR="00D37B59" w:rsidRDefault="00D37B59">
      <w:pPr>
        <w:pStyle w:val="ConsPlusNonformat"/>
        <w:jc w:val="both"/>
      </w:pPr>
      <w:r>
        <w:t xml:space="preserve">                                      Ф.И.О. ребенка</w:t>
      </w:r>
    </w:p>
    <w:p w:rsidR="00D37B59" w:rsidRDefault="00D37B59">
      <w:pPr>
        <w:pStyle w:val="ConsPlusNonformat"/>
        <w:jc w:val="both"/>
      </w:pPr>
      <w:r>
        <w:t>Дата рождения _____________________________</w:t>
      </w:r>
    </w:p>
    <w:p w:rsidR="00D37B59" w:rsidRDefault="00D37B59">
      <w:pPr>
        <w:pStyle w:val="ConsPlusNonformat"/>
        <w:jc w:val="both"/>
      </w:pPr>
      <w:r>
        <w:t>Я, _________________________, на основании паспорта _______________________</w:t>
      </w:r>
    </w:p>
    <w:p w:rsidR="00D37B59" w:rsidRDefault="00D37B59">
      <w:pPr>
        <w:pStyle w:val="ConsPlusNonformat"/>
        <w:jc w:val="both"/>
      </w:pPr>
      <w:r>
        <w:t xml:space="preserve">            Ф.И.О.                                  серия и номер паспорта</w:t>
      </w:r>
    </w:p>
    <w:p w:rsidR="00D37B59" w:rsidRDefault="00D37B59">
      <w:pPr>
        <w:pStyle w:val="ConsPlusNonformat"/>
        <w:jc w:val="both"/>
      </w:pPr>
      <w:r>
        <w:t>выданного _________________________________________________________________</w:t>
      </w:r>
    </w:p>
    <w:p w:rsidR="00D37B59" w:rsidRDefault="00D37B59">
      <w:pPr>
        <w:pStyle w:val="ConsPlusNonformat"/>
        <w:jc w:val="both"/>
      </w:pPr>
      <w:r>
        <w:t xml:space="preserve">                               кем и когда выдан</w:t>
      </w:r>
    </w:p>
    <w:p w:rsidR="00D37B59" w:rsidRDefault="00D37B59">
      <w:pPr>
        <w:pStyle w:val="ConsPlusNonformat"/>
        <w:jc w:val="both"/>
      </w:pPr>
      <w:r>
        <w:t>представляющий интересы ребенка ___________________________________________</w:t>
      </w:r>
    </w:p>
    <w:p w:rsidR="00D37B59" w:rsidRDefault="00D37B59">
      <w:pPr>
        <w:pStyle w:val="ConsPlusNonformat"/>
        <w:jc w:val="both"/>
      </w:pPr>
      <w:r>
        <w:t xml:space="preserve">                                               Ф.И.О. ребенка</w:t>
      </w:r>
    </w:p>
    <w:p w:rsidR="00D37B59" w:rsidRDefault="00D37B59">
      <w:pPr>
        <w:pStyle w:val="ConsPlusNonformat"/>
        <w:jc w:val="both"/>
      </w:pPr>
      <w:r>
        <w:t>даю согласие на обработку указанных в заявлении персональных данных.</w:t>
      </w:r>
    </w:p>
    <w:p w:rsidR="00D37B59" w:rsidRDefault="00D37B59">
      <w:pPr>
        <w:pStyle w:val="ConsPlusNonformat"/>
        <w:jc w:val="both"/>
      </w:pPr>
      <w:r>
        <w:t xml:space="preserve">    Приобретая путевку в МБУ ДЮЦО _____________________, я принимаю условия</w:t>
      </w:r>
    </w:p>
    <w:p w:rsidR="00D37B59" w:rsidRDefault="00D37B59">
      <w:pPr>
        <w:pStyle w:val="ConsPlusNonformat"/>
        <w:jc w:val="both"/>
      </w:pPr>
      <w:r>
        <w:t>пребывания  и  участия ребенка в программе оздоровительной смены в МБУ ДЮЦО</w:t>
      </w:r>
    </w:p>
    <w:p w:rsidR="00D37B59" w:rsidRDefault="00D37B59">
      <w:pPr>
        <w:pStyle w:val="ConsPlusNonformat"/>
        <w:jc w:val="both"/>
      </w:pPr>
      <w:r>
        <w:t>__________________________, а также выражаю согласие с нижеследующим.</w:t>
      </w:r>
    </w:p>
    <w:p w:rsidR="00D37B59" w:rsidRDefault="00D37B59">
      <w:pPr>
        <w:pStyle w:val="ConsPlusNonformat"/>
        <w:jc w:val="both"/>
      </w:pPr>
      <w:r>
        <w:t xml:space="preserve">    Я   сообщаю,   что   мой   сын  (дочь)  не  употребляет  наркотических,</w:t>
      </w:r>
    </w:p>
    <w:p w:rsidR="00D37B59" w:rsidRDefault="00D37B59">
      <w:pPr>
        <w:pStyle w:val="ConsPlusNonformat"/>
        <w:jc w:val="both"/>
      </w:pPr>
      <w:r>
        <w:t>сильнодействующих,  психотропных медицинских веществ и токсических средств,</w:t>
      </w:r>
    </w:p>
    <w:p w:rsidR="00D37B59" w:rsidRDefault="00D37B59">
      <w:pPr>
        <w:pStyle w:val="ConsPlusNonformat"/>
        <w:jc w:val="both"/>
      </w:pPr>
      <w:r>
        <w:t>не  имеет  алкогольной  и  табачной  зависимости, не склонен (не склонна) к</w:t>
      </w:r>
    </w:p>
    <w:p w:rsidR="00D37B59" w:rsidRDefault="00D37B59">
      <w:pPr>
        <w:pStyle w:val="ConsPlusNonformat"/>
        <w:jc w:val="both"/>
      </w:pPr>
      <w:r>
        <w:t>хищению  чужого  имущества,  нарушению  общественного  порядка, не является</w:t>
      </w:r>
    </w:p>
    <w:p w:rsidR="00D37B59" w:rsidRDefault="00D37B59">
      <w:pPr>
        <w:pStyle w:val="ConsPlusNonformat"/>
        <w:jc w:val="both"/>
      </w:pPr>
      <w:r>
        <w:t>членом неформального антиобщественного объединения, не склонен (не склонна)</w:t>
      </w:r>
    </w:p>
    <w:p w:rsidR="00D37B59" w:rsidRDefault="00D37B59">
      <w:pPr>
        <w:pStyle w:val="ConsPlusNonformat"/>
        <w:jc w:val="both"/>
      </w:pPr>
      <w:r>
        <w:t>к противоправным антиобщественным проявлениям.</w:t>
      </w:r>
    </w:p>
    <w:p w:rsidR="00D37B59" w:rsidRDefault="00D37B59">
      <w:pPr>
        <w:pStyle w:val="ConsPlusNonformat"/>
        <w:jc w:val="both"/>
      </w:pPr>
      <w:r>
        <w:t xml:space="preserve">    Я гарантирую соблюдение мной и моим сыном (дочерью) Правил пребывания в</w:t>
      </w:r>
    </w:p>
    <w:p w:rsidR="00D37B59" w:rsidRDefault="00D37B59">
      <w:pPr>
        <w:pStyle w:val="ConsPlusNonformat"/>
        <w:jc w:val="both"/>
      </w:pPr>
      <w:r>
        <w:t>Центре,  адекватное поведение моего сына (дочери), соблюдение им режима дня</w:t>
      </w:r>
    </w:p>
    <w:p w:rsidR="00D37B59" w:rsidRDefault="00D37B59">
      <w:pPr>
        <w:pStyle w:val="ConsPlusNonformat"/>
        <w:jc w:val="both"/>
      </w:pPr>
      <w:r>
        <w:t>Центра,  исполнение  правил  техники  безопасности и пожарной безопасности,</w:t>
      </w:r>
    </w:p>
    <w:p w:rsidR="00D37B59" w:rsidRDefault="00D37B59">
      <w:pPr>
        <w:pStyle w:val="ConsPlusNonformat"/>
        <w:jc w:val="both"/>
      </w:pPr>
      <w:r>
        <w:t>санитарно-гигиенических  норм, исполнение законных требований администрации</w:t>
      </w:r>
    </w:p>
    <w:p w:rsidR="00D37B59" w:rsidRDefault="00D37B59">
      <w:pPr>
        <w:pStyle w:val="ConsPlusNonformat"/>
        <w:jc w:val="both"/>
      </w:pPr>
      <w:r>
        <w:lastRenderedPageBreak/>
        <w:t>и педагогического состава Центра.</w:t>
      </w:r>
    </w:p>
    <w:p w:rsidR="00D37B59" w:rsidRDefault="00D37B59">
      <w:pPr>
        <w:pStyle w:val="ConsPlusNonformat"/>
        <w:jc w:val="both"/>
      </w:pPr>
      <w:r>
        <w:t xml:space="preserve">    Посещение  родителями и родственниками ребенка в период отдыха в Центре</w:t>
      </w:r>
    </w:p>
    <w:p w:rsidR="00D37B59" w:rsidRDefault="00D37B59">
      <w:pPr>
        <w:pStyle w:val="ConsPlusNonformat"/>
        <w:jc w:val="both"/>
      </w:pPr>
      <w:r>
        <w:t>организуется  на  основании  приказа  директора Учреждения с 10 до 20 часов</w:t>
      </w:r>
    </w:p>
    <w:p w:rsidR="00D37B59" w:rsidRDefault="00D37B59">
      <w:pPr>
        <w:pStyle w:val="ConsPlusNonformat"/>
        <w:jc w:val="both"/>
      </w:pPr>
      <w:r>
        <w:t>(посещение  во  время  тихого  часа  -  с  14  до  16 часов - запрещено). В</w:t>
      </w:r>
    </w:p>
    <w:p w:rsidR="00D37B59" w:rsidRDefault="00D37B59">
      <w:pPr>
        <w:pStyle w:val="ConsPlusNonformat"/>
        <w:jc w:val="both"/>
      </w:pPr>
      <w:r>
        <w:t xml:space="preserve">соответствии с </w:t>
      </w:r>
      <w:hyperlink r:id="rId98">
        <w:r>
          <w:rPr>
            <w:color w:val="0000FF"/>
          </w:rPr>
          <w:t>п. 11.13</w:t>
        </w:r>
      </w:hyperlink>
      <w:r>
        <w:t xml:space="preserve"> постановления главного государственного санитарного</w:t>
      </w:r>
    </w:p>
    <w:p w:rsidR="00D37B59" w:rsidRDefault="00D37B59">
      <w:pPr>
        <w:pStyle w:val="ConsPlusNonformat"/>
        <w:jc w:val="both"/>
      </w:pPr>
      <w:r>
        <w:t>врача  РФ  (от 27.12.2013 N 73) передвижение родителей и других посторонних</w:t>
      </w:r>
    </w:p>
    <w:p w:rsidR="00D37B59" w:rsidRDefault="00D37B59">
      <w:pPr>
        <w:pStyle w:val="ConsPlusNonformat"/>
        <w:jc w:val="both"/>
      </w:pPr>
      <w:r>
        <w:t>лиц  по территории Центра, а тем более посещение спальных корпусов и других</w:t>
      </w:r>
    </w:p>
    <w:p w:rsidR="00D37B59" w:rsidRDefault="00D37B59">
      <w:pPr>
        <w:pStyle w:val="ConsPlusNonformat"/>
        <w:jc w:val="both"/>
      </w:pPr>
      <w:r>
        <w:t>помещений категорически запрещено.</w:t>
      </w:r>
    </w:p>
    <w:p w:rsidR="00D37B59" w:rsidRDefault="00D37B59">
      <w:pPr>
        <w:pStyle w:val="ConsPlusNonformat"/>
        <w:jc w:val="both"/>
      </w:pPr>
      <w:r>
        <w:t xml:space="preserve">    Забирать  ребенка  из  Центра  имеют  право  только  родители  или иные</w:t>
      </w:r>
    </w:p>
    <w:p w:rsidR="00D37B59" w:rsidRDefault="00D37B59">
      <w:pPr>
        <w:pStyle w:val="ConsPlusNonformat"/>
        <w:jc w:val="both"/>
      </w:pPr>
      <w:r>
        <w:t>законные  представители  (усыновители,  опекуны,  попечители,  руководитель</w:t>
      </w:r>
    </w:p>
    <w:p w:rsidR="00D37B59" w:rsidRDefault="00D37B59">
      <w:pPr>
        <w:pStyle w:val="ConsPlusNonformat"/>
        <w:jc w:val="both"/>
      </w:pPr>
      <w:r>
        <w:t>воспитательного,  лечебного и иного учреждения, в котором ребенок находится</w:t>
      </w:r>
    </w:p>
    <w:p w:rsidR="00D37B59" w:rsidRDefault="00D37B59">
      <w:pPr>
        <w:pStyle w:val="ConsPlusNonformat"/>
        <w:jc w:val="both"/>
      </w:pPr>
      <w:r>
        <w:t>на   полном   государственном  обеспечении)  на  основании  собственноручно</w:t>
      </w:r>
    </w:p>
    <w:p w:rsidR="00D37B59" w:rsidRDefault="00D37B59">
      <w:pPr>
        <w:pStyle w:val="ConsPlusNonformat"/>
        <w:jc w:val="both"/>
      </w:pPr>
      <w:r>
        <w:t>написанного  заявления и предоставления документов, подтверждающих личность</w:t>
      </w:r>
    </w:p>
    <w:p w:rsidR="00D37B59" w:rsidRDefault="00D37B59">
      <w:pPr>
        <w:pStyle w:val="ConsPlusNonformat"/>
        <w:jc w:val="both"/>
      </w:pPr>
      <w:r>
        <w:t>и  родство  (паспорт).  Другие родственники имеют право забрать ребенка при</w:t>
      </w:r>
    </w:p>
    <w:p w:rsidR="00D37B59" w:rsidRDefault="00D37B59">
      <w:pPr>
        <w:pStyle w:val="ConsPlusNonformat"/>
        <w:jc w:val="both"/>
      </w:pPr>
      <w:r>
        <w:t>предоставлении  документа,  удостоверяющего личность и родство (паспорт), а</w:t>
      </w:r>
    </w:p>
    <w:p w:rsidR="00D37B59" w:rsidRDefault="00D37B59">
      <w:pPr>
        <w:pStyle w:val="ConsPlusNonformat"/>
        <w:jc w:val="both"/>
      </w:pPr>
      <w:r>
        <w:t>также   нотариально  заверенной  доверенности  от  законных  представителей</w:t>
      </w:r>
    </w:p>
    <w:p w:rsidR="00D37B59" w:rsidRDefault="00D37B59">
      <w:pPr>
        <w:pStyle w:val="ConsPlusNonformat"/>
        <w:jc w:val="both"/>
      </w:pPr>
      <w:r>
        <w:t>ребенка.</w:t>
      </w:r>
    </w:p>
    <w:p w:rsidR="00D37B59" w:rsidRDefault="00D37B59">
      <w:pPr>
        <w:pStyle w:val="ConsPlusNonformat"/>
        <w:jc w:val="both"/>
      </w:pPr>
      <w:r>
        <w:t xml:space="preserve">    Администрация Центра имеет право досрочно прекратить пребывание ребенка</w:t>
      </w:r>
    </w:p>
    <w:p w:rsidR="00D37B59" w:rsidRDefault="00D37B59">
      <w:pPr>
        <w:pStyle w:val="ConsPlusNonformat"/>
        <w:jc w:val="both"/>
      </w:pPr>
      <w:r>
        <w:t>в  Центре,  а  именно отчислить и возвратить к месту жительства ребенка: за</w:t>
      </w:r>
    </w:p>
    <w:p w:rsidR="00D37B59" w:rsidRDefault="00D37B59">
      <w:pPr>
        <w:pStyle w:val="ConsPlusNonformat"/>
        <w:jc w:val="both"/>
      </w:pPr>
      <w:r>
        <w:t>грубое  нарушение  Правил  пребывания,  положений  данного  Соглашения,  за</w:t>
      </w:r>
    </w:p>
    <w:p w:rsidR="00D37B59" w:rsidRDefault="00D37B59">
      <w:pPr>
        <w:pStyle w:val="ConsPlusNonformat"/>
        <w:jc w:val="both"/>
      </w:pPr>
      <w:r>
        <w:t>совершение   действий   и  поступков,  оскорбляющих  и  унижающих  честь  и</w:t>
      </w:r>
    </w:p>
    <w:p w:rsidR="00D37B59" w:rsidRDefault="00D37B59">
      <w:pPr>
        <w:pStyle w:val="ConsPlusNonformat"/>
        <w:jc w:val="both"/>
      </w:pPr>
      <w:r>
        <w:t>достоинство  другого  человека,  наносящих  вред  здоровью самого ребенка и</w:t>
      </w:r>
    </w:p>
    <w:p w:rsidR="00D37B59" w:rsidRDefault="00D37B59">
      <w:pPr>
        <w:pStyle w:val="ConsPlusNonformat"/>
        <w:jc w:val="both"/>
      </w:pPr>
      <w:r>
        <w:t>окружающих,   курение   табака   и   иных  веществ  (смесей),  употребление</w:t>
      </w:r>
    </w:p>
    <w:p w:rsidR="00D37B59" w:rsidRDefault="00D37B59">
      <w:pPr>
        <w:pStyle w:val="ConsPlusNonformat"/>
        <w:jc w:val="both"/>
      </w:pPr>
      <w:r>
        <w:t>наркотических    и    психотропных   средств   (веществ),   алкогольных   и</w:t>
      </w:r>
    </w:p>
    <w:p w:rsidR="00D37B59" w:rsidRDefault="00D37B59">
      <w:pPr>
        <w:pStyle w:val="ConsPlusNonformat"/>
        <w:jc w:val="both"/>
      </w:pPr>
      <w:r>
        <w:t>спиртосодержащих   напитков,   в   том  числе  пива,  а  также  всех  видов</w:t>
      </w:r>
    </w:p>
    <w:p w:rsidR="00D37B59" w:rsidRDefault="00D37B59">
      <w:pPr>
        <w:pStyle w:val="ConsPlusNonformat"/>
        <w:jc w:val="both"/>
      </w:pPr>
      <w:r>
        <w:t>энергетических напитков.</w:t>
      </w:r>
    </w:p>
    <w:p w:rsidR="00D37B59" w:rsidRDefault="00D37B59">
      <w:pPr>
        <w:pStyle w:val="ConsPlusNonformat"/>
        <w:jc w:val="both"/>
      </w:pPr>
      <w:r>
        <w:t xml:space="preserve">    При   наличии   подозрения   на  употребление  ребенком  алкогольных  и</w:t>
      </w:r>
    </w:p>
    <w:p w:rsidR="00D37B59" w:rsidRDefault="00D37B59">
      <w:pPr>
        <w:pStyle w:val="ConsPlusNonformat"/>
        <w:jc w:val="both"/>
      </w:pPr>
      <w:r>
        <w:t>спиртосодержащих  напитков,  наркотических  средств,  психотропных веществ,</w:t>
      </w:r>
    </w:p>
    <w:p w:rsidR="00D37B59" w:rsidRDefault="00D37B59">
      <w:pPr>
        <w:pStyle w:val="ConsPlusNonformat"/>
        <w:jc w:val="both"/>
      </w:pPr>
      <w:r>
        <w:t>неадекватного  поведения  ребенка  администрация  Центра оставляет за собой</w:t>
      </w:r>
    </w:p>
    <w:p w:rsidR="00D37B59" w:rsidRDefault="00D37B59">
      <w:pPr>
        <w:pStyle w:val="ConsPlusNonformat"/>
        <w:jc w:val="both"/>
      </w:pPr>
      <w:r>
        <w:t>право   направить   ребенка  на  консультацию  нарколога  и  психиатра,  на</w:t>
      </w:r>
    </w:p>
    <w:p w:rsidR="00D37B59" w:rsidRDefault="00D37B59">
      <w:pPr>
        <w:pStyle w:val="ConsPlusNonformat"/>
        <w:jc w:val="both"/>
      </w:pPr>
      <w:r>
        <w:t>прохождение  тестирования  на  наличие  или  отсутствие указанных веществ в</w:t>
      </w:r>
    </w:p>
    <w:p w:rsidR="00D37B59" w:rsidRDefault="00D37B59">
      <w:pPr>
        <w:pStyle w:val="ConsPlusNonformat"/>
        <w:jc w:val="both"/>
      </w:pPr>
      <w:r>
        <w:t>организме.  О  времени  и месте проведения указанных мероприятий, а также о</w:t>
      </w:r>
    </w:p>
    <w:p w:rsidR="00D37B59" w:rsidRDefault="00D37B59">
      <w:pPr>
        <w:pStyle w:val="ConsPlusNonformat"/>
        <w:jc w:val="both"/>
      </w:pPr>
      <w:r>
        <w:t>результатах   тестирования,  заключениях  специалистов,  родители  подлежат</w:t>
      </w:r>
    </w:p>
    <w:p w:rsidR="00D37B59" w:rsidRDefault="00D37B59">
      <w:pPr>
        <w:pStyle w:val="ConsPlusNonformat"/>
        <w:jc w:val="both"/>
      </w:pPr>
      <w:r>
        <w:t>уведомлению администрацией в течение суток.</w:t>
      </w:r>
    </w:p>
    <w:p w:rsidR="00D37B59" w:rsidRDefault="00D37B59">
      <w:pPr>
        <w:pStyle w:val="ConsPlusNonformat"/>
        <w:jc w:val="both"/>
      </w:pPr>
      <w:r>
        <w:t xml:space="preserve">    В  случае  досрочного исключения ребенка из Учреждения по вышеуказанным</w:t>
      </w:r>
    </w:p>
    <w:p w:rsidR="00D37B59" w:rsidRDefault="00D37B59">
      <w:pPr>
        <w:pStyle w:val="ConsPlusNonformat"/>
        <w:jc w:val="both"/>
      </w:pPr>
      <w:r>
        <w:t>причинам,  компенсация за оставшееся время пребывания выплачена не будет, а</w:t>
      </w:r>
    </w:p>
    <w:p w:rsidR="00D37B59" w:rsidRDefault="00D37B59">
      <w:pPr>
        <w:pStyle w:val="ConsPlusNonformat"/>
        <w:jc w:val="both"/>
      </w:pPr>
      <w:r>
        <w:t>родители  или организация, направившие ребенка, обязаны оплатить понесенные</w:t>
      </w:r>
    </w:p>
    <w:p w:rsidR="00D37B59" w:rsidRDefault="00D37B59">
      <w:pPr>
        <w:pStyle w:val="ConsPlusNonformat"/>
        <w:jc w:val="both"/>
      </w:pPr>
      <w:r>
        <w:t>Центром  дополнительные  расходы,  необходимые для возврата ребенка к месту</w:t>
      </w:r>
    </w:p>
    <w:p w:rsidR="00D37B59" w:rsidRDefault="00D37B59">
      <w:pPr>
        <w:pStyle w:val="ConsPlusNonformat"/>
        <w:jc w:val="both"/>
      </w:pPr>
      <w:r>
        <w:t>жительства и проведения тестирования.</w:t>
      </w:r>
    </w:p>
    <w:p w:rsidR="00D37B59" w:rsidRDefault="00D37B59">
      <w:pPr>
        <w:pStyle w:val="ConsPlusNonformat"/>
        <w:jc w:val="both"/>
      </w:pPr>
      <w:r>
        <w:t xml:space="preserve">    Я   согласен(на)   с   участием   ребенка   в  культурных,  спортивных,</w:t>
      </w:r>
    </w:p>
    <w:p w:rsidR="00D37B59" w:rsidRDefault="00D37B59">
      <w:pPr>
        <w:pStyle w:val="ConsPlusNonformat"/>
        <w:jc w:val="both"/>
      </w:pPr>
      <w:r>
        <w:t>общеразвивающих  мероприятиях,  проводимых педагогическим составом в рамках</w:t>
      </w:r>
    </w:p>
    <w:p w:rsidR="00D37B59" w:rsidRDefault="00D37B59">
      <w:pPr>
        <w:pStyle w:val="ConsPlusNonformat"/>
        <w:jc w:val="both"/>
      </w:pPr>
      <w:r>
        <w:t>программы  смены  (Ознакомиться с программой смены можно в офисе Центра или</w:t>
      </w:r>
    </w:p>
    <w:p w:rsidR="00D37B59" w:rsidRDefault="00D37B59">
      <w:pPr>
        <w:pStyle w:val="ConsPlusNonformat"/>
        <w:jc w:val="both"/>
      </w:pPr>
      <w:r>
        <w:t>непосредственно в Центре в день заезда ребенка).</w:t>
      </w:r>
    </w:p>
    <w:p w:rsidR="00D37B59" w:rsidRDefault="00D37B59">
      <w:pPr>
        <w:pStyle w:val="ConsPlusNonformat"/>
        <w:jc w:val="both"/>
      </w:pPr>
      <w:r>
        <w:t xml:space="preserve">    Я  понимаю и осознаю, что некоторые виды деятельности, осуществляемые в</w:t>
      </w:r>
    </w:p>
    <w:p w:rsidR="00D37B59" w:rsidRDefault="00D37B59">
      <w:pPr>
        <w:pStyle w:val="ConsPlusNonformat"/>
        <w:jc w:val="both"/>
      </w:pPr>
      <w:r>
        <w:t>Центре,  такие,  например,  как  купание,  участие в различных спортивных и</w:t>
      </w:r>
    </w:p>
    <w:p w:rsidR="00D37B59" w:rsidRDefault="00D37B59">
      <w:pPr>
        <w:pStyle w:val="ConsPlusNonformat"/>
        <w:jc w:val="both"/>
      </w:pPr>
      <w:r>
        <w:t>подвижных мероприятиях, выездных экскурсиях, несут в себе повышенную угрозу</w:t>
      </w:r>
    </w:p>
    <w:p w:rsidR="00D37B59" w:rsidRDefault="00D37B59">
      <w:pPr>
        <w:pStyle w:val="ConsPlusNonformat"/>
        <w:jc w:val="both"/>
      </w:pPr>
      <w:r>
        <w:t>травмоопасности.  Несмотря  на  это,  в  случае  наличия  у ребенка желания</w:t>
      </w:r>
    </w:p>
    <w:p w:rsidR="00D37B59" w:rsidRDefault="00D37B59">
      <w:pPr>
        <w:pStyle w:val="ConsPlusNonformat"/>
        <w:jc w:val="both"/>
      </w:pPr>
      <w:r>
        <w:t>участвовать  (при отсутствии медицинских противопоказаний), я соглашаюсь на</w:t>
      </w:r>
    </w:p>
    <w:p w:rsidR="00D37B59" w:rsidRDefault="00D37B59">
      <w:pPr>
        <w:pStyle w:val="ConsPlusNonformat"/>
        <w:jc w:val="both"/>
      </w:pPr>
      <w:r>
        <w:t>участие  ребенка  в  указанных  видах  деятельности и гарантирую отсутствие</w:t>
      </w:r>
    </w:p>
    <w:p w:rsidR="00D37B59" w:rsidRDefault="00D37B59">
      <w:pPr>
        <w:pStyle w:val="ConsPlusNonformat"/>
        <w:jc w:val="both"/>
      </w:pPr>
      <w:r>
        <w:t>претензий   к  Центру  в  случае  получения  ребенком  травмы  при  условии</w:t>
      </w:r>
    </w:p>
    <w:p w:rsidR="00D37B59" w:rsidRDefault="00D37B59">
      <w:pPr>
        <w:pStyle w:val="ConsPlusNonformat"/>
        <w:jc w:val="both"/>
      </w:pPr>
      <w:r>
        <w:t>соблюдения  организаторами  всех необходимых правил охраны жизни и здоровья</w:t>
      </w:r>
    </w:p>
    <w:p w:rsidR="00D37B59" w:rsidRDefault="00D37B59">
      <w:pPr>
        <w:pStyle w:val="ConsPlusNonformat"/>
        <w:jc w:val="both"/>
      </w:pPr>
      <w:r>
        <w:t>во время занятий ребенком указанными видами деятельности.</w:t>
      </w:r>
    </w:p>
    <w:p w:rsidR="00D37B59" w:rsidRDefault="00D37B59">
      <w:pPr>
        <w:pStyle w:val="ConsPlusNonformat"/>
        <w:jc w:val="both"/>
      </w:pPr>
      <w:r>
        <w:t xml:space="preserve">    В  случае  наличия  угрозы жизни и здоровью ребенка выражаю согласие на</w:t>
      </w:r>
    </w:p>
    <w:p w:rsidR="00D37B59" w:rsidRDefault="00D37B59">
      <w:pPr>
        <w:pStyle w:val="ConsPlusNonformat"/>
        <w:jc w:val="both"/>
      </w:pPr>
      <w:r>
        <w:t>госпитализацию,  экстренное  оперативное  лечение, переливание крови и иные</w:t>
      </w:r>
    </w:p>
    <w:p w:rsidR="00D37B59" w:rsidRDefault="00D37B59">
      <w:pPr>
        <w:pStyle w:val="ConsPlusNonformat"/>
        <w:jc w:val="both"/>
      </w:pPr>
      <w:r>
        <w:t>экстренные  медицинские  меры,  необходимые для сохранения жизни и здоровья</w:t>
      </w:r>
    </w:p>
    <w:p w:rsidR="00D37B59" w:rsidRDefault="00D37B59">
      <w:pPr>
        <w:pStyle w:val="ConsPlusNonformat"/>
        <w:jc w:val="both"/>
      </w:pPr>
      <w:r>
        <w:t>ребенка.  В  случае  принятия указанных мер, администрация Центра в течение</w:t>
      </w:r>
    </w:p>
    <w:p w:rsidR="00D37B59" w:rsidRDefault="00D37B59">
      <w:pPr>
        <w:pStyle w:val="ConsPlusNonformat"/>
        <w:jc w:val="both"/>
      </w:pPr>
      <w:r>
        <w:t>суток   уведомляет   о   проведенных   мероприятиях   родителей   (законных</w:t>
      </w:r>
    </w:p>
    <w:p w:rsidR="00D37B59" w:rsidRDefault="00D37B59">
      <w:pPr>
        <w:pStyle w:val="ConsPlusNonformat"/>
        <w:jc w:val="both"/>
      </w:pPr>
      <w:r>
        <w:t>представителей).  При  этом  доставка  ребенка  в  медицинское учреждение и</w:t>
      </w:r>
    </w:p>
    <w:p w:rsidR="00D37B59" w:rsidRDefault="00D37B59">
      <w:pPr>
        <w:pStyle w:val="ConsPlusNonformat"/>
        <w:jc w:val="both"/>
      </w:pPr>
      <w:r>
        <w:t>возврат   обратно   в   Центр   осуществляется  уполномоченным  медицинским</w:t>
      </w:r>
    </w:p>
    <w:p w:rsidR="00D37B59" w:rsidRDefault="00D37B59">
      <w:pPr>
        <w:pStyle w:val="ConsPlusNonformat"/>
        <w:jc w:val="both"/>
      </w:pPr>
      <w:r>
        <w:t>работником Центра либо медицинской организацией, куда направляется ребенок.</w:t>
      </w:r>
    </w:p>
    <w:p w:rsidR="00D37B59" w:rsidRDefault="00D37B59">
      <w:pPr>
        <w:pStyle w:val="ConsPlusNonformat"/>
        <w:jc w:val="both"/>
      </w:pPr>
      <w:r>
        <w:t xml:space="preserve">    Я  проинформирован  (а), что сотрудники и администрация Центра не несут</w:t>
      </w:r>
    </w:p>
    <w:p w:rsidR="00D37B59" w:rsidRDefault="00D37B59">
      <w:pPr>
        <w:pStyle w:val="ConsPlusNonformat"/>
        <w:jc w:val="both"/>
      </w:pPr>
      <w:r>
        <w:t>ответственности  за  сохранность  аудио-,  видео-,  компьютерной  техники и</w:t>
      </w:r>
    </w:p>
    <w:p w:rsidR="00D37B59" w:rsidRDefault="00D37B59">
      <w:pPr>
        <w:pStyle w:val="ConsPlusNonformat"/>
        <w:jc w:val="both"/>
      </w:pPr>
      <w:r>
        <w:t>гаджетов,  драгоценностей  и  других  ценных  вещей, привезенных ребенком в</w:t>
      </w:r>
    </w:p>
    <w:p w:rsidR="00D37B59" w:rsidRDefault="00D37B59">
      <w:pPr>
        <w:pStyle w:val="ConsPlusNonformat"/>
        <w:jc w:val="both"/>
      </w:pPr>
      <w:r>
        <w:t>Центр.</w:t>
      </w:r>
    </w:p>
    <w:p w:rsidR="00D37B59" w:rsidRDefault="00D37B59">
      <w:pPr>
        <w:pStyle w:val="ConsPlusNonformat"/>
        <w:jc w:val="both"/>
      </w:pPr>
      <w:r>
        <w:lastRenderedPageBreak/>
        <w:t xml:space="preserve">    Я  согласен(а)  с  перечнем  документов,  предоставляемых  в  Центр для</w:t>
      </w:r>
    </w:p>
    <w:p w:rsidR="00D37B59" w:rsidRDefault="00D37B59">
      <w:pPr>
        <w:pStyle w:val="ConsPlusNonformat"/>
        <w:jc w:val="both"/>
      </w:pPr>
      <w:r>
        <w:t>использования,   обработки   и  публикации  на  сайте  персональных  данных</w:t>
      </w:r>
    </w:p>
    <w:p w:rsidR="00D37B59" w:rsidRDefault="00D37B59">
      <w:pPr>
        <w:pStyle w:val="ConsPlusNonformat"/>
        <w:jc w:val="both"/>
      </w:pPr>
      <w:r>
        <w:t>(фамилия, имя, отчество) меня и моего ребенка.</w:t>
      </w:r>
    </w:p>
    <w:p w:rsidR="00D37B59" w:rsidRDefault="00D37B59">
      <w:pPr>
        <w:pStyle w:val="ConsPlusNonformat"/>
        <w:jc w:val="both"/>
      </w:pPr>
      <w:r>
        <w:t xml:space="preserve">    Я  согласен(а)  с  осуществлением с моими и моего ребенка персональными</w:t>
      </w:r>
    </w:p>
    <w:p w:rsidR="00D37B59" w:rsidRDefault="00D37B59">
      <w:pPr>
        <w:pStyle w:val="ConsPlusNonformat"/>
        <w:jc w:val="both"/>
      </w:pPr>
      <w:r>
        <w:t>данными    следующих    действий:   хранение,   уточнение,   обезличивание,</w:t>
      </w:r>
    </w:p>
    <w:p w:rsidR="00D37B59" w:rsidRDefault="00D37B59">
      <w:pPr>
        <w:pStyle w:val="ConsPlusNonformat"/>
        <w:jc w:val="both"/>
      </w:pPr>
      <w:r>
        <w:t>блокирование,  уничтожение, публикация, использование и передача в порядке,</w:t>
      </w:r>
    </w:p>
    <w:p w:rsidR="00D37B59" w:rsidRDefault="00D37B59">
      <w:pPr>
        <w:pStyle w:val="ConsPlusNonformat"/>
        <w:jc w:val="both"/>
      </w:pPr>
      <w:r>
        <w:t xml:space="preserve">предусмотренном  Федеральным  </w:t>
      </w:r>
      <w:hyperlink r:id="rId99">
        <w:r>
          <w:rPr>
            <w:color w:val="0000FF"/>
          </w:rPr>
          <w:t>законом</w:t>
        </w:r>
      </w:hyperlink>
      <w:r>
        <w:t xml:space="preserve">  от  27.07.2006 N 152 "О персональных</w:t>
      </w:r>
    </w:p>
    <w:p w:rsidR="00D37B59" w:rsidRDefault="00D37B59">
      <w:pPr>
        <w:pStyle w:val="ConsPlusNonformat"/>
        <w:jc w:val="both"/>
      </w:pPr>
      <w:r>
        <w:t>данных" и другими Федеральными законами.</w:t>
      </w:r>
    </w:p>
    <w:p w:rsidR="00D37B59" w:rsidRDefault="00D37B59">
      <w:pPr>
        <w:pStyle w:val="ConsPlusNonformat"/>
        <w:jc w:val="both"/>
      </w:pPr>
      <w:r>
        <w:t xml:space="preserve">    Я  согласен(а)  на  публикацию фото- и видеоматериалов с участием моего</w:t>
      </w:r>
    </w:p>
    <w:p w:rsidR="00D37B59" w:rsidRDefault="00D37B59">
      <w:pPr>
        <w:pStyle w:val="ConsPlusNonformat"/>
        <w:jc w:val="both"/>
      </w:pPr>
      <w:r>
        <w:t>ребенка о проведении смен в Учреждении.</w:t>
      </w:r>
    </w:p>
    <w:p w:rsidR="00D37B59" w:rsidRDefault="00D37B59">
      <w:pPr>
        <w:pStyle w:val="ConsPlusNonformat"/>
        <w:jc w:val="both"/>
      </w:pPr>
      <w:r>
        <w:t xml:space="preserve">    МЫ  ПРОЧИТАЛИ, РАЗЪЯСНИЛИ НАШЕМУ СЫНУ/ДОЧЕРИ ВЫШЕУКАЗАННУЮ ИНФОРМАЦИЮ И</w:t>
      </w:r>
    </w:p>
    <w:p w:rsidR="00D37B59" w:rsidRDefault="00D37B59">
      <w:pPr>
        <w:pStyle w:val="ConsPlusNonformat"/>
        <w:jc w:val="both"/>
      </w:pPr>
      <w:r>
        <w:t>ВЫРАЖАЕМ  СВОЕ  СОГЛАСИЕ  С УСЛОВИЯМИ ПРЕБЫВАНИЯ РЕБЕНКА В ЦЕНТРЕ И УЧАСТИЯ</w:t>
      </w:r>
    </w:p>
    <w:p w:rsidR="00D37B59" w:rsidRDefault="00D37B59">
      <w:pPr>
        <w:pStyle w:val="ConsPlusNonformat"/>
        <w:jc w:val="both"/>
      </w:pPr>
      <w:r>
        <w:t>ЕГО В ПРОГРАММЕ ОТДЫХА.</w:t>
      </w:r>
    </w:p>
    <w:p w:rsidR="00D37B59" w:rsidRDefault="00D37B59">
      <w:pPr>
        <w:pStyle w:val="ConsPlusNonformat"/>
        <w:jc w:val="both"/>
      </w:pPr>
    </w:p>
    <w:p w:rsidR="00D37B59" w:rsidRDefault="00D37B59">
      <w:pPr>
        <w:pStyle w:val="ConsPlusNonformat"/>
        <w:jc w:val="both"/>
      </w:pPr>
      <w:r>
        <w:t>"_____" _______________ 20___ г. _________ /_____________________/</w:t>
      </w:r>
    </w:p>
    <w:p w:rsidR="00D37B59" w:rsidRDefault="00D37B59">
      <w:pPr>
        <w:pStyle w:val="ConsPlusNonformat"/>
        <w:jc w:val="both"/>
      </w:pPr>
      <w:r>
        <w:t xml:space="preserve">    Внимание:</w:t>
      </w:r>
    </w:p>
    <w:p w:rsidR="00D37B59" w:rsidRDefault="00D37B59">
      <w:pPr>
        <w:pStyle w:val="ConsPlusNonformat"/>
        <w:jc w:val="both"/>
      </w:pPr>
      <w:r>
        <w:t xml:space="preserve">    Документы,    которые    родитель   (законный   представитель)   должен</w:t>
      </w:r>
    </w:p>
    <w:p w:rsidR="00D37B59" w:rsidRDefault="00D37B59">
      <w:pPr>
        <w:pStyle w:val="ConsPlusNonformat"/>
        <w:jc w:val="both"/>
      </w:pPr>
      <w:r>
        <w:t>предоставить  в  Учреждение  после  информирования  его должностным лицом о</w:t>
      </w:r>
    </w:p>
    <w:p w:rsidR="00D37B59" w:rsidRDefault="00D37B59">
      <w:pPr>
        <w:pStyle w:val="ConsPlusNonformat"/>
        <w:jc w:val="both"/>
      </w:pPr>
      <w:r>
        <w:t>принятии решения о предоставлении ребенку путевки:</w:t>
      </w:r>
    </w:p>
    <w:p w:rsidR="00D37B59" w:rsidRDefault="00D37B59">
      <w:pPr>
        <w:pStyle w:val="ConsPlusNonformat"/>
        <w:jc w:val="both"/>
      </w:pPr>
      <w:r>
        <w:t xml:space="preserve">    - паспорт заявителя (законного представителя), подающего заявление;</w:t>
      </w:r>
    </w:p>
    <w:p w:rsidR="00D37B59" w:rsidRDefault="00D37B59">
      <w:pPr>
        <w:pStyle w:val="ConsPlusNonformat"/>
        <w:jc w:val="both"/>
      </w:pPr>
      <w:r>
        <w:t xml:space="preserve">    - копия свидетельства о рождении или паспорта несовершеннолетнего;</w:t>
      </w:r>
    </w:p>
    <w:p w:rsidR="00D37B59" w:rsidRDefault="00D37B59">
      <w:pPr>
        <w:pStyle w:val="ConsPlusNonformat"/>
        <w:jc w:val="both"/>
      </w:pPr>
      <w:r>
        <w:t xml:space="preserve">    -  справка с места работы родителя (законного представителя), подающего</w:t>
      </w:r>
    </w:p>
    <w:p w:rsidR="00D37B59" w:rsidRDefault="00D37B59">
      <w:pPr>
        <w:pStyle w:val="ConsPlusNonformat"/>
        <w:jc w:val="both"/>
      </w:pPr>
      <w:r>
        <w:t>заявление;</w:t>
      </w:r>
    </w:p>
    <w:p w:rsidR="00D37B59" w:rsidRDefault="00D37B59">
      <w:pPr>
        <w:pStyle w:val="ConsPlusNonformat"/>
        <w:jc w:val="both"/>
      </w:pPr>
      <w:r>
        <w:t xml:space="preserve">    -   копия  свидетельства  о  браке,  разводе  либо  другого  документа,</w:t>
      </w:r>
    </w:p>
    <w:p w:rsidR="00D37B59" w:rsidRDefault="00D37B59">
      <w:pPr>
        <w:pStyle w:val="ConsPlusNonformat"/>
        <w:jc w:val="both"/>
      </w:pPr>
      <w:r>
        <w:t>подтверждающего  перемену  фамилии (для родителей, имеющих разную фамилию с</w:t>
      </w:r>
    </w:p>
    <w:p w:rsidR="00D37B59" w:rsidRDefault="00D37B59">
      <w:pPr>
        <w:pStyle w:val="ConsPlusNonformat"/>
        <w:jc w:val="both"/>
      </w:pPr>
      <w:r>
        <w:t>ребенком);</w:t>
      </w:r>
    </w:p>
    <w:p w:rsidR="00D37B59" w:rsidRDefault="00D37B59">
      <w:pPr>
        <w:pStyle w:val="ConsPlusNonformat"/>
        <w:jc w:val="both"/>
      </w:pPr>
      <w:r>
        <w:t xml:space="preserve">    -  справка о регистрации несовершеннолетнего, подтверждающая проживание</w:t>
      </w:r>
    </w:p>
    <w:p w:rsidR="00D37B59" w:rsidRDefault="00D37B59">
      <w:pPr>
        <w:pStyle w:val="ConsPlusNonformat"/>
        <w:jc w:val="both"/>
      </w:pPr>
      <w:r>
        <w:t>на территории муниципального образования город Владимир в настоящее время.</w:t>
      </w:r>
    </w:p>
    <w:p w:rsidR="00D37B59" w:rsidRDefault="00D37B59">
      <w:pPr>
        <w:pStyle w:val="ConsPlusNonformat"/>
        <w:jc w:val="both"/>
      </w:pPr>
      <w:r>
        <w:t xml:space="preserve">    В случае непредоставления родителем (законным представителем) указанных</w:t>
      </w:r>
    </w:p>
    <w:p w:rsidR="00D37B59" w:rsidRDefault="00D37B59">
      <w:pPr>
        <w:pStyle w:val="ConsPlusNonformat"/>
        <w:jc w:val="both"/>
      </w:pPr>
      <w:r>
        <w:t>документов в сроки администрация Центра оставляет за собой право отказать в</w:t>
      </w:r>
    </w:p>
    <w:p w:rsidR="00D37B59" w:rsidRDefault="00D37B59">
      <w:pPr>
        <w:pStyle w:val="ConsPlusNonformat"/>
        <w:jc w:val="both"/>
      </w:pPr>
      <w:r>
        <w:t>приеме ребенка.</w:t>
      </w:r>
    </w:p>
    <w:p w:rsidR="00D37B59" w:rsidRDefault="00D37B59">
      <w:pPr>
        <w:pStyle w:val="ConsPlusNonformat"/>
        <w:jc w:val="both"/>
      </w:pPr>
      <w:r>
        <w:t xml:space="preserve">    Подпись  одного  из родителей (законного представителя) свидетельствует</w:t>
      </w:r>
    </w:p>
    <w:p w:rsidR="00D37B59" w:rsidRDefault="00D37B59">
      <w:pPr>
        <w:pStyle w:val="ConsPlusNonformat"/>
        <w:jc w:val="both"/>
      </w:pPr>
      <w:r>
        <w:t>об  ознакомлении  и  согласии  с  вышеизложенными обязательствами. В случае</w:t>
      </w:r>
    </w:p>
    <w:p w:rsidR="00D37B59" w:rsidRDefault="00D37B59">
      <w:pPr>
        <w:pStyle w:val="ConsPlusNonformat"/>
        <w:jc w:val="both"/>
      </w:pPr>
      <w:r>
        <w:t>отсутствия  указанной подписи администрация Центра оставляет за собой право</w:t>
      </w:r>
    </w:p>
    <w:p w:rsidR="00D37B59" w:rsidRDefault="00D37B59">
      <w:pPr>
        <w:pStyle w:val="ConsPlusNonformat"/>
        <w:jc w:val="both"/>
      </w:pPr>
      <w:r>
        <w:t>отказать в приеме ребенка.</w:t>
      </w: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right"/>
        <w:outlineLvl w:val="1"/>
      </w:pPr>
      <w:bookmarkStart w:id="5" w:name="P443"/>
      <w:bookmarkEnd w:id="5"/>
      <w:r>
        <w:t>Приложение N 2</w:t>
      </w:r>
    </w:p>
    <w:p w:rsidR="00D37B59" w:rsidRDefault="00D37B59">
      <w:pPr>
        <w:pStyle w:val="ConsPlusNormal"/>
        <w:jc w:val="right"/>
      </w:pPr>
      <w:r>
        <w:t>к Административному регламенту</w:t>
      </w:r>
    </w:p>
    <w:p w:rsidR="00D37B59" w:rsidRDefault="00D37B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37B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7B59" w:rsidRDefault="00D37B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37B59" w:rsidRDefault="00D37B59">
            <w:pPr>
              <w:pStyle w:val="ConsPlusNormal"/>
              <w:jc w:val="center"/>
            </w:pPr>
            <w:r>
              <w:rPr>
                <w:color w:val="392C69"/>
              </w:rPr>
              <w:t>Список изменяющих документов</w:t>
            </w:r>
          </w:p>
          <w:p w:rsidR="00D37B59" w:rsidRDefault="00D37B59">
            <w:pPr>
              <w:pStyle w:val="ConsPlusNormal"/>
              <w:jc w:val="center"/>
            </w:pPr>
            <w:r>
              <w:rPr>
                <w:color w:val="392C69"/>
              </w:rPr>
              <w:t xml:space="preserve">(в ред. </w:t>
            </w:r>
            <w:hyperlink r:id="rId100">
              <w:r>
                <w:rPr>
                  <w:color w:val="0000FF"/>
                </w:rPr>
                <w:t>постановления</w:t>
              </w:r>
            </w:hyperlink>
            <w:r>
              <w:rPr>
                <w:color w:val="392C69"/>
              </w:rPr>
              <w:t xml:space="preserve"> администрации города Владимира</w:t>
            </w:r>
          </w:p>
          <w:p w:rsidR="00D37B59" w:rsidRDefault="00D37B59">
            <w:pPr>
              <w:pStyle w:val="ConsPlusNormal"/>
              <w:jc w:val="center"/>
            </w:pPr>
            <w:r>
              <w:rPr>
                <w:color w:val="392C69"/>
              </w:rPr>
              <w:t>от 01.03.2019 N 537)</w:t>
            </w: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r>
    </w:tbl>
    <w:p w:rsidR="00D37B59" w:rsidRDefault="00D37B59">
      <w:pPr>
        <w:pStyle w:val="ConsPlusNormal"/>
        <w:jc w:val="both"/>
      </w:pPr>
    </w:p>
    <w:p w:rsidR="00D37B59" w:rsidRDefault="00D37B59">
      <w:pPr>
        <w:pStyle w:val="ConsPlusNormal"/>
        <w:jc w:val="right"/>
      </w:pPr>
      <w:r>
        <w:t>форма</w:t>
      </w:r>
    </w:p>
    <w:p w:rsidR="00D37B59" w:rsidRDefault="00D37B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082"/>
        <w:gridCol w:w="1587"/>
        <w:gridCol w:w="1077"/>
        <w:gridCol w:w="1701"/>
      </w:tblGrid>
      <w:tr w:rsidR="00D37B59">
        <w:tc>
          <w:tcPr>
            <w:tcW w:w="9071" w:type="dxa"/>
            <w:gridSpan w:val="5"/>
          </w:tcPr>
          <w:p w:rsidR="00D37B59" w:rsidRDefault="00D37B59">
            <w:pPr>
              <w:pStyle w:val="ConsPlusNormal"/>
              <w:jc w:val="center"/>
              <w:outlineLvl w:val="2"/>
            </w:pPr>
            <w:r>
              <w:t>РЕЕСТР ЗАЯВЛЕНИЙ</w:t>
            </w:r>
          </w:p>
          <w:p w:rsidR="00D37B59" w:rsidRDefault="00D37B59">
            <w:pPr>
              <w:pStyle w:val="ConsPlusNormal"/>
              <w:jc w:val="center"/>
            </w:pPr>
            <w:r>
              <w:t>МБУ ДЮЦО "Дружба"</w:t>
            </w:r>
          </w:p>
        </w:tc>
      </w:tr>
      <w:tr w:rsidR="00D37B59">
        <w:tc>
          <w:tcPr>
            <w:tcW w:w="624" w:type="dxa"/>
          </w:tcPr>
          <w:p w:rsidR="00D37B59" w:rsidRDefault="00D37B59">
            <w:pPr>
              <w:pStyle w:val="ConsPlusNormal"/>
              <w:jc w:val="center"/>
            </w:pPr>
            <w:r>
              <w:t>N п/п</w:t>
            </w:r>
          </w:p>
        </w:tc>
        <w:tc>
          <w:tcPr>
            <w:tcW w:w="4082" w:type="dxa"/>
          </w:tcPr>
          <w:p w:rsidR="00D37B59" w:rsidRDefault="00D37B59">
            <w:pPr>
              <w:pStyle w:val="ConsPlusNormal"/>
              <w:jc w:val="center"/>
            </w:pPr>
            <w:r>
              <w:t>Ф.И.О.</w:t>
            </w:r>
          </w:p>
        </w:tc>
        <w:tc>
          <w:tcPr>
            <w:tcW w:w="1587" w:type="dxa"/>
          </w:tcPr>
          <w:p w:rsidR="00D37B59" w:rsidRDefault="00D37B59">
            <w:pPr>
              <w:pStyle w:val="ConsPlusNormal"/>
              <w:jc w:val="center"/>
            </w:pPr>
            <w:r>
              <w:t>Дата подачи заявления</w:t>
            </w:r>
          </w:p>
        </w:tc>
        <w:tc>
          <w:tcPr>
            <w:tcW w:w="1077" w:type="dxa"/>
          </w:tcPr>
          <w:p w:rsidR="00D37B59" w:rsidRDefault="00D37B59">
            <w:pPr>
              <w:pStyle w:val="ConsPlusNormal"/>
              <w:jc w:val="center"/>
            </w:pPr>
            <w:r>
              <w:t>Смена</w:t>
            </w:r>
          </w:p>
        </w:tc>
        <w:tc>
          <w:tcPr>
            <w:tcW w:w="1701" w:type="dxa"/>
          </w:tcPr>
          <w:p w:rsidR="00D37B59" w:rsidRDefault="00D37B59">
            <w:pPr>
              <w:pStyle w:val="ConsPlusNormal"/>
              <w:jc w:val="center"/>
            </w:pPr>
            <w:r>
              <w:t>Примечание</w:t>
            </w:r>
          </w:p>
        </w:tc>
      </w:tr>
      <w:tr w:rsidR="00D37B59">
        <w:tc>
          <w:tcPr>
            <w:tcW w:w="624" w:type="dxa"/>
          </w:tcPr>
          <w:p w:rsidR="00D37B59" w:rsidRDefault="00D37B59">
            <w:pPr>
              <w:pStyle w:val="ConsPlusNormal"/>
            </w:pPr>
          </w:p>
        </w:tc>
        <w:tc>
          <w:tcPr>
            <w:tcW w:w="4082" w:type="dxa"/>
          </w:tcPr>
          <w:p w:rsidR="00D37B59" w:rsidRDefault="00D37B59">
            <w:pPr>
              <w:pStyle w:val="ConsPlusNormal"/>
            </w:pPr>
          </w:p>
        </w:tc>
        <w:tc>
          <w:tcPr>
            <w:tcW w:w="1587" w:type="dxa"/>
          </w:tcPr>
          <w:p w:rsidR="00D37B59" w:rsidRDefault="00D37B59">
            <w:pPr>
              <w:pStyle w:val="ConsPlusNormal"/>
            </w:pPr>
          </w:p>
        </w:tc>
        <w:tc>
          <w:tcPr>
            <w:tcW w:w="1077" w:type="dxa"/>
          </w:tcPr>
          <w:p w:rsidR="00D37B59" w:rsidRDefault="00D37B59">
            <w:pPr>
              <w:pStyle w:val="ConsPlusNormal"/>
            </w:pPr>
          </w:p>
        </w:tc>
        <w:tc>
          <w:tcPr>
            <w:tcW w:w="1701" w:type="dxa"/>
          </w:tcPr>
          <w:p w:rsidR="00D37B59" w:rsidRDefault="00D37B59">
            <w:pPr>
              <w:pStyle w:val="ConsPlusNormal"/>
            </w:pPr>
          </w:p>
        </w:tc>
      </w:tr>
      <w:tr w:rsidR="00D37B59">
        <w:tc>
          <w:tcPr>
            <w:tcW w:w="624" w:type="dxa"/>
          </w:tcPr>
          <w:p w:rsidR="00D37B59" w:rsidRDefault="00D37B59">
            <w:pPr>
              <w:pStyle w:val="ConsPlusNormal"/>
            </w:pPr>
          </w:p>
        </w:tc>
        <w:tc>
          <w:tcPr>
            <w:tcW w:w="4082" w:type="dxa"/>
          </w:tcPr>
          <w:p w:rsidR="00D37B59" w:rsidRDefault="00D37B59">
            <w:pPr>
              <w:pStyle w:val="ConsPlusNormal"/>
            </w:pPr>
          </w:p>
        </w:tc>
        <w:tc>
          <w:tcPr>
            <w:tcW w:w="1587" w:type="dxa"/>
          </w:tcPr>
          <w:p w:rsidR="00D37B59" w:rsidRDefault="00D37B59">
            <w:pPr>
              <w:pStyle w:val="ConsPlusNormal"/>
            </w:pPr>
          </w:p>
        </w:tc>
        <w:tc>
          <w:tcPr>
            <w:tcW w:w="1077" w:type="dxa"/>
          </w:tcPr>
          <w:p w:rsidR="00D37B59" w:rsidRDefault="00D37B59">
            <w:pPr>
              <w:pStyle w:val="ConsPlusNormal"/>
            </w:pPr>
          </w:p>
        </w:tc>
        <w:tc>
          <w:tcPr>
            <w:tcW w:w="1701" w:type="dxa"/>
          </w:tcPr>
          <w:p w:rsidR="00D37B59" w:rsidRDefault="00D37B59">
            <w:pPr>
              <w:pStyle w:val="ConsPlusNormal"/>
            </w:pPr>
          </w:p>
        </w:tc>
      </w:tr>
    </w:tbl>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082"/>
        <w:gridCol w:w="1587"/>
        <w:gridCol w:w="1077"/>
        <w:gridCol w:w="1701"/>
      </w:tblGrid>
      <w:tr w:rsidR="00D37B59">
        <w:tc>
          <w:tcPr>
            <w:tcW w:w="9071" w:type="dxa"/>
            <w:gridSpan w:val="5"/>
          </w:tcPr>
          <w:p w:rsidR="00D37B59" w:rsidRDefault="00D37B59">
            <w:pPr>
              <w:pStyle w:val="ConsPlusNormal"/>
              <w:jc w:val="center"/>
              <w:outlineLvl w:val="2"/>
            </w:pPr>
            <w:r>
              <w:t>РЕЕСТР ЗАЯВЛЕНИЙ</w:t>
            </w:r>
          </w:p>
          <w:p w:rsidR="00D37B59" w:rsidRDefault="00D37B59">
            <w:pPr>
              <w:pStyle w:val="ConsPlusNormal"/>
              <w:jc w:val="center"/>
            </w:pPr>
            <w:r>
              <w:t>МБУ ДЮЦО "Икар"</w:t>
            </w:r>
          </w:p>
        </w:tc>
      </w:tr>
      <w:tr w:rsidR="00D37B59">
        <w:tc>
          <w:tcPr>
            <w:tcW w:w="624" w:type="dxa"/>
          </w:tcPr>
          <w:p w:rsidR="00D37B59" w:rsidRDefault="00D37B59">
            <w:pPr>
              <w:pStyle w:val="ConsPlusNormal"/>
              <w:jc w:val="center"/>
            </w:pPr>
            <w:r>
              <w:t>N п/п</w:t>
            </w:r>
          </w:p>
        </w:tc>
        <w:tc>
          <w:tcPr>
            <w:tcW w:w="4082" w:type="dxa"/>
          </w:tcPr>
          <w:p w:rsidR="00D37B59" w:rsidRDefault="00D37B59">
            <w:pPr>
              <w:pStyle w:val="ConsPlusNormal"/>
              <w:jc w:val="center"/>
            </w:pPr>
            <w:r>
              <w:t>Ф.И.О.</w:t>
            </w:r>
          </w:p>
        </w:tc>
        <w:tc>
          <w:tcPr>
            <w:tcW w:w="1587" w:type="dxa"/>
          </w:tcPr>
          <w:p w:rsidR="00D37B59" w:rsidRDefault="00D37B59">
            <w:pPr>
              <w:pStyle w:val="ConsPlusNormal"/>
              <w:jc w:val="center"/>
            </w:pPr>
            <w:r>
              <w:t>Дата подачи заявления</w:t>
            </w:r>
          </w:p>
        </w:tc>
        <w:tc>
          <w:tcPr>
            <w:tcW w:w="1077" w:type="dxa"/>
          </w:tcPr>
          <w:p w:rsidR="00D37B59" w:rsidRDefault="00D37B59">
            <w:pPr>
              <w:pStyle w:val="ConsPlusNormal"/>
              <w:jc w:val="center"/>
            </w:pPr>
            <w:r>
              <w:t>Смена</w:t>
            </w:r>
          </w:p>
        </w:tc>
        <w:tc>
          <w:tcPr>
            <w:tcW w:w="1701" w:type="dxa"/>
          </w:tcPr>
          <w:p w:rsidR="00D37B59" w:rsidRDefault="00D37B59">
            <w:pPr>
              <w:pStyle w:val="ConsPlusNormal"/>
              <w:jc w:val="center"/>
            </w:pPr>
            <w:r>
              <w:t>Примечание</w:t>
            </w:r>
          </w:p>
        </w:tc>
      </w:tr>
      <w:tr w:rsidR="00D37B59">
        <w:tc>
          <w:tcPr>
            <w:tcW w:w="624" w:type="dxa"/>
          </w:tcPr>
          <w:p w:rsidR="00D37B59" w:rsidRDefault="00D37B59">
            <w:pPr>
              <w:pStyle w:val="ConsPlusNormal"/>
            </w:pPr>
          </w:p>
        </w:tc>
        <w:tc>
          <w:tcPr>
            <w:tcW w:w="4082" w:type="dxa"/>
          </w:tcPr>
          <w:p w:rsidR="00D37B59" w:rsidRDefault="00D37B59">
            <w:pPr>
              <w:pStyle w:val="ConsPlusNormal"/>
            </w:pPr>
          </w:p>
        </w:tc>
        <w:tc>
          <w:tcPr>
            <w:tcW w:w="1587" w:type="dxa"/>
          </w:tcPr>
          <w:p w:rsidR="00D37B59" w:rsidRDefault="00D37B59">
            <w:pPr>
              <w:pStyle w:val="ConsPlusNormal"/>
            </w:pPr>
          </w:p>
        </w:tc>
        <w:tc>
          <w:tcPr>
            <w:tcW w:w="1077" w:type="dxa"/>
          </w:tcPr>
          <w:p w:rsidR="00D37B59" w:rsidRDefault="00D37B59">
            <w:pPr>
              <w:pStyle w:val="ConsPlusNormal"/>
            </w:pPr>
          </w:p>
        </w:tc>
        <w:tc>
          <w:tcPr>
            <w:tcW w:w="1701" w:type="dxa"/>
          </w:tcPr>
          <w:p w:rsidR="00D37B59" w:rsidRDefault="00D37B59">
            <w:pPr>
              <w:pStyle w:val="ConsPlusNormal"/>
            </w:pPr>
          </w:p>
        </w:tc>
      </w:tr>
      <w:tr w:rsidR="00D37B59">
        <w:tc>
          <w:tcPr>
            <w:tcW w:w="624" w:type="dxa"/>
          </w:tcPr>
          <w:p w:rsidR="00D37B59" w:rsidRDefault="00D37B59">
            <w:pPr>
              <w:pStyle w:val="ConsPlusNormal"/>
            </w:pPr>
          </w:p>
        </w:tc>
        <w:tc>
          <w:tcPr>
            <w:tcW w:w="4082" w:type="dxa"/>
          </w:tcPr>
          <w:p w:rsidR="00D37B59" w:rsidRDefault="00D37B59">
            <w:pPr>
              <w:pStyle w:val="ConsPlusNormal"/>
            </w:pPr>
          </w:p>
        </w:tc>
        <w:tc>
          <w:tcPr>
            <w:tcW w:w="1587" w:type="dxa"/>
          </w:tcPr>
          <w:p w:rsidR="00D37B59" w:rsidRDefault="00D37B59">
            <w:pPr>
              <w:pStyle w:val="ConsPlusNormal"/>
            </w:pPr>
          </w:p>
        </w:tc>
        <w:tc>
          <w:tcPr>
            <w:tcW w:w="1077" w:type="dxa"/>
          </w:tcPr>
          <w:p w:rsidR="00D37B59" w:rsidRDefault="00D37B59">
            <w:pPr>
              <w:pStyle w:val="ConsPlusNormal"/>
            </w:pPr>
          </w:p>
        </w:tc>
        <w:tc>
          <w:tcPr>
            <w:tcW w:w="1701" w:type="dxa"/>
          </w:tcPr>
          <w:p w:rsidR="00D37B59" w:rsidRDefault="00D37B59">
            <w:pPr>
              <w:pStyle w:val="ConsPlusNormal"/>
            </w:pPr>
          </w:p>
        </w:tc>
      </w:tr>
    </w:tbl>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right"/>
        <w:outlineLvl w:val="1"/>
      </w:pPr>
      <w:r>
        <w:t>Приложение N 3</w:t>
      </w:r>
    </w:p>
    <w:p w:rsidR="00D37B59" w:rsidRDefault="00D37B59">
      <w:pPr>
        <w:pStyle w:val="ConsPlusNormal"/>
        <w:jc w:val="right"/>
      </w:pPr>
      <w:r>
        <w:t>к Административному регламенту</w:t>
      </w:r>
    </w:p>
    <w:p w:rsidR="00D37B59" w:rsidRDefault="00D37B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37B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7B59" w:rsidRDefault="00D37B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37B59" w:rsidRDefault="00D37B59">
            <w:pPr>
              <w:pStyle w:val="ConsPlusNormal"/>
              <w:jc w:val="center"/>
            </w:pPr>
            <w:r>
              <w:rPr>
                <w:color w:val="392C69"/>
              </w:rPr>
              <w:t>Список изменяющих документов</w:t>
            </w:r>
          </w:p>
          <w:p w:rsidR="00D37B59" w:rsidRDefault="00D37B59">
            <w:pPr>
              <w:pStyle w:val="ConsPlusNormal"/>
              <w:jc w:val="center"/>
            </w:pPr>
            <w:r>
              <w:rPr>
                <w:color w:val="392C69"/>
              </w:rPr>
              <w:t>(в ред. постановлений администрации города Владимира</w:t>
            </w:r>
          </w:p>
          <w:p w:rsidR="00D37B59" w:rsidRDefault="00D37B59">
            <w:pPr>
              <w:pStyle w:val="ConsPlusNormal"/>
              <w:jc w:val="center"/>
            </w:pPr>
            <w:r>
              <w:rPr>
                <w:color w:val="392C69"/>
              </w:rPr>
              <w:t xml:space="preserve">от 08.07.2019 </w:t>
            </w:r>
            <w:hyperlink r:id="rId101">
              <w:r>
                <w:rPr>
                  <w:color w:val="0000FF"/>
                </w:rPr>
                <w:t>N 1855</w:t>
              </w:r>
            </w:hyperlink>
            <w:r>
              <w:rPr>
                <w:color w:val="392C69"/>
              </w:rPr>
              <w:t xml:space="preserve">, от 28.12.2024 </w:t>
            </w:r>
            <w:hyperlink r:id="rId102">
              <w:r>
                <w:rPr>
                  <w:color w:val="0000FF"/>
                </w:rPr>
                <w:t>N 3063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r>
    </w:tbl>
    <w:p w:rsidR="00D37B59" w:rsidRDefault="00D37B59">
      <w:pPr>
        <w:pStyle w:val="ConsPlusNormal"/>
        <w:jc w:val="both"/>
      </w:pPr>
    </w:p>
    <w:p w:rsidR="00D37B59" w:rsidRDefault="00D37B59">
      <w:pPr>
        <w:pStyle w:val="ConsPlusNonformat"/>
        <w:jc w:val="both"/>
      </w:pPr>
      <w:r>
        <w:t xml:space="preserve">                                                </w:t>
      </w:r>
      <w:r>
        <w:rPr>
          <w:i/>
        </w:rPr>
        <w:t>В управление образования</w:t>
      </w:r>
    </w:p>
    <w:p w:rsidR="00D37B59" w:rsidRDefault="00D37B59">
      <w:pPr>
        <w:pStyle w:val="ConsPlusNonformat"/>
        <w:jc w:val="both"/>
      </w:pPr>
      <w:r>
        <w:t xml:space="preserve">                                                  </w:t>
      </w:r>
      <w:r>
        <w:rPr>
          <w:i/>
        </w:rPr>
        <w:t>и молодежной политики</w:t>
      </w:r>
    </w:p>
    <w:p w:rsidR="00D37B59" w:rsidRDefault="00D37B59">
      <w:pPr>
        <w:pStyle w:val="ConsPlusNonformat"/>
        <w:jc w:val="both"/>
      </w:pPr>
      <w:r>
        <w:t xml:space="preserve">                                             </w:t>
      </w:r>
      <w:r>
        <w:rPr>
          <w:i/>
        </w:rPr>
        <w:t>администрации города Владимира</w:t>
      </w:r>
    </w:p>
    <w:p w:rsidR="00D37B59" w:rsidRDefault="00D37B59">
      <w:pPr>
        <w:pStyle w:val="ConsPlusNonformat"/>
        <w:jc w:val="both"/>
      </w:pPr>
    </w:p>
    <w:p w:rsidR="00D37B59" w:rsidRDefault="00D37B59">
      <w:pPr>
        <w:pStyle w:val="ConsPlusNonformat"/>
        <w:jc w:val="both"/>
      </w:pPr>
    </w:p>
    <w:p w:rsidR="00D37B59" w:rsidRDefault="00D37B59">
      <w:pPr>
        <w:pStyle w:val="ConsPlusNonformat"/>
        <w:jc w:val="both"/>
      </w:pPr>
      <w:r>
        <w:t xml:space="preserve">                                           </w:t>
      </w:r>
      <w:r>
        <w:rPr>
          <w:i/>
        </w:rPr>
        <w:t>от</w:t>
      </w:r>
      <w:r>
        <w:t xml:space="preserve"> _____________________________</w:t>
      </w:r>
    </w:p>
    <w:p w:rsidR="00D37B59" w:rsidRDefault="00D37B59">
      <w:pPr>
        <w:pStyle w:val="ConsPlusNonformat"/>
        <w:jc w:val="both"/>
      </w:pPr>
      <w:r>
        <w:t xml:space="preserve">                                                     (должность)</w:t>
      </w:r>
    </w:p>
    <w:p w:rsidR="00D37B59" w:rsidRDefault="00D37B59">
      <w:pPr>
        <w:pStyle w:val="ConsPlusNonformat"/>
        <w:jc w:val="both"/>
      </w:pPr>
      <w:r>
        <w:t xml:space="preserve">                                           ________________________________</w:t>
      </w:r>
    </w:p>
    <w:p w:rsidR="00D37B59" w:rsidRDefault="00D37B59">
      <w:pPr>
        <w:pStyle w:val="ConsPlusNonformat"/>
        <w:jc w:val="both"/>
      </w:pPr>
      <w:r>
        <w:t xml:space="preserve">                                                (Ф.И.О. руководителя)</w:t>
      </w:r>
    </w:p>
    <w:p w:rsidR="00D37B59" w:rsidRDefault="00D37B59">
      <w:pPr>
        <w:pStyle w:val="ConsPlusNonformat"/>
        <w:jc w:val="both"/>
      </w:pPr>
      <w:r>
        <w:t xml:space="preserve">                                           ________________________________</w:t>
      </w:r>
    </w:p>
    <w:p w:rsidR="00D37B59" w:rsidRDefault="00D37B59">
      <w:pPr>
        <w:pStyle w:val="ConsPlusNonformat"/>
        <w:jc w:val="both"/>
      </w:pPr>
      <w:r>
        <w:t xml:space="preserve">                                           ________________________________</w:t>
      </w:r>
    </w:p>
    <w:p w:rsidR="00D37B59" w:rsidRDefault="00D37B59">
      <w:pPr>
        <w:pStyle w:val="ConsPlusNonformat"/>
        <w:jc w:val="both"/>
      </w:pPr>
      <w:r>
        <w:t xml:space="preserve">                                              (наименование учреждения)</w:t>
      </w:r>
    </w:p>
    <w:p w:rsidR="00D37B59" w:rsidRDefault="00D37B59">
      <w:pPr>
        <w:pStyle w:val="ConsPlusNonformat"/>
        <w:jc w:val="both"/>
      </w:pPr>
      <w:r>
        <w:t xml:space="preserve">                                           телефон: _______________________</w:t>
      </w:r>
    </w:p>
    <w:p w:rsidR="00D37B59" w:rsidRDefault="00D37B59">
      <w:pPr>
        <w:pStyle w:val="ConsPlusNonformat"/>
        <w:jc w:val="both"/>
      </w:pPr>
      <w:r>
        <w:t xml:space="preserve">                                                       (номер телефона)</w:t>
      </w:r>
    </w:p>
    <w:p w:rsidR="00D37B59" w:rsidRDefault="00D37B59">
      <w:pPr>
        <w:pStyle w:val="ConsPlusNonformat"/>
        <w:jc w:val="both"/>
      </w:pPr>
    </w:p>
    <w:p w:rsidR="00D37B59" w:rsidRDefault="00D37B59">
      <w:pPr>
        <w:pStyle w:val="ConsPlusNonformat"/>
        <w:jc w:val="both"/>
      </w:pPr>
      <w:bookmarkStart w:id="6" w:name="P514"/>
      <w:bookmarkEnd w:id="6"/>
      <w:r>
        <w:t xml:space="preserve">                                  </w:t>
      </w:r>
      <w:r>
        <w:rPr>
          <w:b/>
          <w:i/>
        </w:rPr>
        <w:t>Заявка</w:t>
      </w:r>
    </w:p>
    <w:p w:rsidR="00D37B59" w:rsidRDefault="00D37B59">
      <w:pPr>
        <w:pStyle w:val="ConsPlusNonformat"/>
        <w:jc w:val="both"/>
      </w:pPr>
    </w:p>
    <w:p w:rsidR="00D37B59" w:rsidRDefault="00D37B59">
      <w:pPr>
        <w:pStyle w:val="ConsPlusNonformat"/>
        <w:jc w:val="both"/>
      </w:pPr>
      <w:r>
        <w:t xml:space="preserve">    Прошу Вас рассмотреть возможность создания в Учреждении (указать какого</w:t>
      </w:r>
    </w:p>
    <w:p w:rsidR="00D37B59" w:rsidRDefault="00D37B59">
      <w:pPr>
        <w:pStyle w:val="ConsPlusNonformat"/>
        <w:jc w:val="both"/>
      </w:pPr>
      <w:r>
        <w:rPr>
          <w:i/>
        </w:rPr>
        <w:t>МБУ  ДЮЦО  "Дружба",  МБУ  ДЮЦО  "Икар"</w:t>
      </w:r>
      <w:r>
        <w:t xml:space="preserve">)  на </w:t>
      </w:r>
      <w:r>
        <w:rPr>
          <w:i/>
        </w:rPr>
        <w:t>(порядковый номер смены)</w:t>
      </w:r>
      <w:r>
        <w:t xml:space="preserve"> смене</w:t>
      </w:r>
    </w:p>
    <w:p w:rsidR="00D37B59" w:rsidRDefault="00D37B59">
      <w:pPr>
        <w:pStyle w:val="ConsPlusNonformat"/>
        <w:jc w:val="both"/>
      </w:pPr>
      <w:r>
        <w:t xml:space="preserve">одного  </w:t>
      </w:r>
      <w:r>
        <w:rPr>
          <w:i/>
        </w:rPr>
        <w:t>(двух,  трех)</w:t>
      </w:r>
      <w:r>
        <w:t xml:space="preserve">  профильного</w:t>
      </w:r>
      <w:r>
        <w:rPr>
          <w:i/>
        </w:rPr>
        <w:t>(ых)</w:t>
      </w:r>
      <w:r>
        <w:t xml:space="preserve"> отряда</w:t>
      </w:r>
      <w:r>
        <w:rPr>
          <w:i/>
        </w:rPr>
        <w:t>(ов)</w:t>
      </w:r>
      <w:r>
        <w:t xml:space="preserve">, численностью </w:t>
      </w:r>
      <w:r>
        <w:rPr>
          <w:i/>
        </w:rPr>
        <w:t>(количество</w:t>
      </w:r>
    </w:p>
    <w:p w:rsidR="00D37B59" w:rsidRDefault="00D37B59">
      <w:pPr>
        <w:pStyle w:val="ConsPlusNonformat"/>
        <w:jc w:val="both"/>
      </w:pPr>
      <w:r>
        <w:rPr>
          <w:i/>
        </w:rPr>
        <w:t>детей  в отряде; в случае предложения создания нескольких отрядов - указать</w:t>
      </w:r>
    </w:p>
    <w:p w:rsidR="00D37B59" w:rsidRDefault="00D37B59">
      <w:pPr>
        <w:pStyle w:val="ConsPlusNonformat"/>
        <w:jc w:val="both"/>
      </w:pPr>
      <w:r>
        <w:rPr>
          <w:i/>
        </w:rPr>
        <w:t>их  численность  через  запятую)</w:t>
      </w:r>
      <w:r>
        <w:t xml:space="preserve"> по направлению </w:t>
      </w:r>
      <w:r>
        <w:rPr>
          <w:i/>
        </w:rPr>
        <w:t>(наименование направления)</w:t>
      </w:r>
      <w:r>
        <w:t>.</w:t>
      </w:r>
    </w:p>
    <w:p w:rsidR="00D37B59" w:rsidRDefault="00D37B59">
      <w:pPr>
        <w:pStyle w:val="ConsPlusNonformat"/>
        <w:jc w:val="both"/>
      </w:pPr>
      <w:r>
        <w:t>Для   работы   на  данных  отрядах  предлагаю  трудоустроить  на  должности</w:t>
      </w:r>
    </w:p>
    <w:p w:rsidR="00D37B59" w:rsidRDefault="00D37B59">
      <w:pPr>
        <w:pStyle w:val="ConsPlusNonformat"/>
        <w:jc w:val="both"/>
      </w:pPr>
      <w:r>
        <w:t>воспитателей   (старших   вожатых)   следующих   педагогов  вверенного  мне</w:t>
      </w:r>
    </w:p>
    <w:p w:rsidR="00D37B59" w:rsidRDefault="00D37B59">
      <w:pPr>
        <w:pStyle w:val="ConsPlusNonformat"/>
        <w:jc w:val="both"/>
      </w:pPr>
      <w:r>
        <w:t xml:space="preserve">учреждения:  </w:t>
      </w:r>
      <w:r>
        <w:rPr>
          <w:i/>
        </w:rPr>
        <w:t>(ФИО  педагогов, дата рождения)</w:t>
      </w:r>
      <w:r>
        <w:t>. Результат рассмотрения данной</w:t>
      </w:r>
    </w:p>
    <w:p w:rsidR="00D37B59" w:rsidRDefault="00D37B59">
      <w:pPr>
        <w:pStyle w:val="ConsPlusNonformat"/>
        <w:jc w:val="both"/>
      </w:pPr>
      <w:r>
        <w:t>заявки, а также иные сведения и оперативную информацию просим направлять на</w:t>
      </w:r>
    </w:p>
    <w:p w:rsidR="00D37B59" w:rsidRDefault="00D37B59">
      <w:pPr>
        <w:pStyle w:val="ConsPlusNonformat"/>
        <w:jc w:val="both"/>
      </w:pPr>
      <w:r>
        <w:t xml:space="preserve">следующий адрес электронной почты: </w:t>
      </w:r>
      <w:r>
        <w:rPr>
          <w:i/>
        </w:rPr>
        <w:t>(адрес электронной почты)</w:t>
      </w:r>
      <w:r>
        <w:t>.</w:t>
      </w:r>
    </w:p>
    <w:p w:rsidR="00D37B59" w:rsidRDefault="00D37B59">
      <w:pPr>
        <w:pStyle w:val="ConsPlusNonformat"/>
        <w:jc w:val="both"/>
      </w:pPr>
      <w:r>
        <w:rPr>
          <w:i/>
        </w:rPr>
        <w:t>Уважаемые   руководители   учреждений  дополнительного  образования  детей!</w:t>
      </w:r>
    </w:p>
    <w:p w:rsidR="00D37B59" w:rsidRDefault="00D37B59">
      <w:pPr>
        <w:pStyle w:val="ConsPlusNonformat"/>
        <w:jc w:val="both"/>
      </w:pPr>
      <w:r>
        <w:rPr>
          <w:i/>
        </w:rPr>
        <w:t>Обращаем  Ваше внимание, что МБУ ДЮЦО "Дружба", МБУ ДЮЦО "Икар" не является</w:t>
      </w:r>
    </w:p>
    <w:p w:rsidR="00D37B59" w:rsidRDefault="00D37B59">
      <w:pPr>
        <w:pStyle w:val="ConsPlusNonformat"/>
        <w:jc w:val="both"/>
      </w:pPr>
      <w:r>
        <w:rPr>
          <w:i/>
        </w:rPr>
        <w:t>специализированными   учреждениями   для   проведения  учебно-тренировочных</w:t>
      </w:r>
    </w:p>
    <w:p w:rsidR="00D37B59" w:rsidRDefault="00D37B59">
      <w:pPr>
        <w:pStyle w:val="ConsPlusNonformat"/>
        <w:jc w:val="both"/>
      </w:pPr>
      <w:r>
        <w:rPr>
          <w:i/>
        </w:rPr>
        <w:t>сборов.  Проведение  занятий по интересам с профильными отрядами возможно в</w:t>
      </w:r>
    </w:p>
    <w:p w:rsidR="00D37B59" w:rsidRDefault="00D37B59">
      <w:pPr>
        <w:pStyle w:val="ConsPlusNonformat"/>
        <w:jc w:val="both"/>
      </w:pPr>
      <w:r>
        <w:rPr>
          <w:i/>
        </w:rPr>
        <w:t>отведенное  распорядком  дня  время  (ориентировочно  с  10.00 до 12.45). В</w:t>
      </w:r>
    </w:p>
    <w:p w:rsidR="00D37B59" w:rsidRDefault="00D37B59">
      <w:pPr>
        <w:pStyle w:val="ConsPlusNonformat"/>
        <w:jc w:val="both"/>
      </w:pPr>
      <w:r>
        <w:rPr>
          <w:i/>
        </w:rPr>
        <w:t>остальное   время   профильный   отряд   работает   по  общему  плану  дня,</w:t>
      </w:r>
    </w:p>
    <w:p w:rsidR="00D37B59" w:rsidRDefault="00D37B59">
      <w:pPr>
        <w:pStyle w:val="ConsPlusNonformat"/>
        <w:jc w:val="both"/>
      </w:pPr>
      <w:r>
        <w:rPr>
          <w:i/>
        </w:rPr>
        <w:t>утвержденному в учреждении.</w:t>
      </w:r>
    </w:p>
    <w:p w:rsidR="00D37B59" w:rsidRDefault="00D37B59">
      <w:pPr>
        <w:pStyle w:val="ConsPlusNonformat"/>
        <w:jc w:val="both"/>
      </w:pPr>
      <w:r>
        <w:lastRenderedPageBreak/>
        <w:t xml:space="preserve">    Руководитель</w:t>
      </w:r>
    </w:p>
    <w:p w:rsidR="00D37B59" w:rsidRDefault="00D37B59">
      <w:pPr>
        <w:pStyle w:val="ConsPlusNonformat"/>
        <w:jc w:val="both"/>
      </w:pPr>
      <w:r>
        <w:t xml:space="preserve">    учреждения                                          </w:t>
      </w:r>
      <w:r>
        <w:rPr>
          <w:i/>
        </w:rPr>
        <w:t>Ф.И.О. руководителя</w:t>
      </w:r>
    </w:p>
    <w:p w:rsidR="00D37B59" w:rsidRDefault="00D37B59">
      <w:pPr>
        <w:pStyle w:val="ConsPlusNonformat"/>
        <w:jc w:val="both"/>
      </w:pPr>
    </w:p>
    <w:p w:rsidR="00D37B59" w:rsidRDefault="00D37B59">
      <w:pPr>
        <w:pStyle w:val="ConsPlusNonformat"/>
        <w:jc w:val="both"/>
      </w:pPr>
      <w:r>
        <w:t>"____" ________________ 201___ г.</w:t>
      </w:r>
    </w:p>
    <w:p w:rsidR="00D37B59" w:rsidRDefault="00D37B59">
      <w:pPr>
        <w:pStyle w:val="ConsPlusNonformat"/>
        <w:jc w:val="both"/>
      </w:pPr>
      <w:r>
        <w:rPr>
          <w:b/>
          <w:i/>
        </w:rPr>
        <w:t>&lt;*&gt; В заявке необходимо заменить (удалить) текст, выделенный курсивом. Одна</w:t>
      </w:r>
    </w:p>
    <w:p w:rsidR="00D37B59" w:rsidRDefault="00D37B59">
      <w:pPr>
        <w:pStyle w:val="ConsPlusNonformat"/>
        <w:jc w:val="both"/>
      </w:pPr>
      <w:r>
        <w:rPr>
          <w:b/>
          <w:i/>
        </w:rPr>
        <w:t>заявка заполняется для ОДНОЙ смены.</w:t>
      </w:r>
    </w:p>
    <w:p w:rsidR="00D37B59" w:rsidRDefault="00D37B59">
      <w:pPr>
        <w:pStyle w:val="ConsPlusNonformat"/>
        <w:jc w:val="both"/>
      </w:pPr>
      <w:r>
        <w:rPr>
          <w:b/>
          <w:i/>
        </w:rPr>
        <w:t>&lt;*&gt; К заявке приложить план работы на смену.</w:t>
      </w: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right"/>
        <w:outlineLvl w:val="1"/>
      </w:pPr>
      <w:r>
        <w:t>Приложение N 4</w:t>
      </w:r>
    </w:p>
    <w:p w:rsidR="00D37B59" w:rsidRDefault="00D37B59">
      <w:pPr>
        <w:pStyle w:val="ConsPlusNormal"/>
        <w:jc w:val="right"/>
      </w:pPr>
      <w:r>
        <w:t>к Административному регламенту</w:t>
      </w:r>
    </w:p>
    <w:p w:rsidR="00D37B59" w:rsidRDefault="00D37B59">
      <w:pPr>
        <w:pStyle w:val="ConsPlusNormal"/>
        <w:jc w:val="both"/>
      </w:pPr>
    </w:p>
    <w:p w:rsidR="00D37B59" w:rsidRDefault="00D37B59">
      <w:pPr>
        <w:pStyle w:val="ConsPlusTitle"/>
        <w:jc w:val="center"/>
      </w:pPr>
      <w:bookmarkStart w:id="7" w:name="P548"/>
      <w:bookmarkEnd w:id="7"/>
      <w:r>
        <w:t>БЛОК-СХЕМА</w:t>
      </w:r>
    </w:p>
    <w:p w:rsidR="00D37B59" w:rsidRDefault="00D37B59">
      <w:pPr>
        <w:pStyle w:val="ConsPlusTitle"/>
        <w:jc w:val="center"/>
      </w:pPr>
      <w:r>
        <w:t>ПОСЛЕДОВАТЕЛЬНОСТИ ВЫПОЛНЕНИЯ АДМИНИСТРАТИВНЫХ ПРОЦЕДУР</w:t>
      </w:r>
    </w:p>
    <w:p w:rsidR="00D37B59" w:rsidRDefault="00D37B59">
      <w:pPr>
        <w:pStyle w:val="ConsPlusTitle"/>
        <w:jc w:val="center"/>
      </w:pPr>
      <w:r>
        <w:t>В ХОДЕ ПРЕДОСТАВЛЕНИЯ МУНИЦИПАЛЬНОЙ УСЛУГИ</w:t>
      </w:r>
    </w:p>
    <w:p w:rsidR="00D37B59" w:rsidRDefault="00D37B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37B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7B59" w:rsidRDefault="00D37B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37B59" w:rsidRDefault="00D37B59">
            <w:pPr>
              <w:pStyle w:val="ConsPlusNormal"/>
              <w:jc w:val="center"/>
            </w:pPr>
            <w:r>
              <w:rPr>
                <w:color w:val="392C69"/>
              </w:rPr>
              <w:t>Список изменяющих документов</w:t>
            </w:r>
          </w:p>
          <w:p w:rsidR="00D37B59" w:rsidRDefault="00D37B59">
            <w:pPr>
              <w:pStyle w:val="ConsPlusNormal"/>
              <w:jc w:val="center"/>
            </w:pPr>
            <w:r>
              <w:rPr>
                <w:color w:val="392C69"/>
              </w:rPr>
              <w:t>(в ред. постановлений администрации города Владимира</w:t>
            </w:r>
          </w:p>
          <w:p w:rsidR="00D37B59" w:rsidRDefault="00D37B59">
            <w:pPr>
              <w:pStyle w:val="ConsPlusNormal"/>
              <w:jc w:val="center"/>
            </w:pPr>
            <w:r>
              <w:rPr>
                <w:color w:val="392C69"/>
              </w:rPr>
              <w:t xml:space="preserve">от 13.04.2023 </w:t>
            </w:r>
            <w:hyperlink r:id="rId103">
              <w:r>
                <w:rPr>
                  <w:color w:val="0000FF"/>
                </w:rPr>
                <w:t>N 1791</w:t>
              </w:r>
            </w:hyperlink>
            <w:r>
              <w:rPr>
                <w:color w:val="392C69"/>
              </w:rPr>
              <w:t xml:space="preserve">, от 28.12.2024 </w:t>
            </w:r>
            <w:hyperlink r:id="rId104">
              <w:r>
                <w:rPr>
                  <w:color w:val="0000FF"/>
                </w:rPr>
                <w:t>N 3063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r>
    </w:tbl>
    <w:p w:rsidR="00D37B59" w:rsidRDefault="00D37B59">
      <w:pPr>
        <w:pStyle w:val="ConsPlusNormal"/>
        <w:jc w:val="both"/>
      </w:pPr>
    </w:p>
    <w:p w:rsidR="00D37B59" w:rsidRDefault="00D37B59">
      <w:pPr>
        <w:pStyle w:val="ConsPlusNonformat"/>
        <w:jc w:val="both"/>
      </w:pPr>
      <w:r>
        <w:t xml:space="preserve">               ┌───────────────────────────────────────────┐</w:t>
      </w:r>
    </w:p>
    <w:p w:rsidR="00D37B59" w:rsidRDefault="00D37B59">
      <w:pPr>
        <w:pStyle w:val="ConsPlusNonformat"/>
        <w:jc w:val="both"/>
      </w:pPr>
      <w:r>
        <w:t xml:space="preserve">               │  Прием заявления в службе сопровождения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 Регистрация заявления в реестре заявлений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      Формирование реестра заявлений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   Передача принятых заявлений и реестра   │</w:t>
      </w:r>
    </w:p>
    <w:p w:rsidR="00D37B59" w:rsidRDefault="00D37B59">
      <w:pPr>
        <w:pStyle w:val="ConsPlusNonformat"/>
        <w:jc w:val="both"/>
      </w:pPr>
      <w:r>
        <w:t xml:space="preserve">               │  заявлений должностному лицу Учреждения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   Публикация реестра заявлений на сайте   │</w:t>
      </w:r>
    </w:p>
    <w:p w:rsidR="00D37B59" w:rsidRDefault="00D37B59">
      <w:pPr>
        <w:pStyle w:val="ConsPlusNonformat"/>
        <w:jc w:val="both"/>
      </w:pPr>
      <w:r>
        <w:t xml:space="preserve">               │                   УОиМП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 xml:space="preserve">               │ Рассмотрение заявления и принятие решения │</w:t>
      </w:r>
    </w:p>
    <w:p w:rsidR="00D37B59" w:rsidRDefault="00D37B59">
      <w:pPr>
        <w:pStyle w:val="ConsPlusNonformat"/>
        <w:jc w:val="both"/>
      </w:pPr>
      <w:r>
        <w:t xml:space="preserve">               └─┬───────────────────────────────────────┬─┘</w:t>
      </w:r>
    </w:p>
    <w:p w:rsidR="00D37B59" w:rsidRDefault="00D37B59">
      <w:pPr>
        <w:pStyle w:val="ConsPlusNonformat"/>
        <w:jc w:val="both"/>
      </w:pPr>
      <w:r>
        <w:t xml:space="preserve">                 │                                       │</w:t>
      </w:r>
    </w:p>
    <w:p w:rsidR="00D37B59" w:rsidRDefault="00D37B59">
      <w:pPr>
        <w:pStyle w:val="ConsPlusNonformat"/>
        <w:jc w:val="both"/>
      </w:pPr>
      <w:r>
        <w:t xml:space="preserve">                \/                                      \/</w:t>
      </w:r>
    </w:p>
    <w:p w:rsidR="00D37B59" w:rsidRDefault="00D37B59">
      <w:pPr>
        <w:pStyle w:val="ConsPlusNonformat"/>
        <w:jc w:val="both"/>
      </w:pPr>
      <w:r>
        <w:t>┌─────────────────────────────────┐     ┌─────────────────────────────────┐</w:t>
      </w:r>
    </w:p>
    <w:p w:rsidR="00D37B59" w:rsidRDefault="00D37B59">
      <w:pPr>
        <w:pStyle w:val="ConsPlusNonformat"/>
        <w:jc w:val="both"/>
      </w:pPr>
      <w:r>
        <w:t>│        Принятие решения         │     │   Принятие решения об отказе    │</w:t>
      </w:r>
    </w:p>
    <w:p w:rsidR="00D37B59" w:rsidRDefault="00D37B59">
      <w:pPr>
        <w:pStyle w:val="ConsPlusNonformat"/>
        <w:jc w:val="both"/>
      </w:pPr>
      <w:r>
        <w:t>│    о предоставлении путевки     │     │    в предоставлении путевки     │</w:t>
      </w:r>
    </w:p>
    <w:p w:rsidR="00D37B59" w:rsidRDefault="00D37B59">
      <w:pPr>
        <w:pStyle w:val="ConsPlusNonformat"/>
        <w:jc w:val="both"/>
      </w:pPr>
      <w:r>
        <w:t>│          в Учреждение           │     │          в Учреждение           │</w:t>
      </w:r>
    </w:p>
    <w:p w:rsidR="00D37B59" w:rsidRDefault="00D37B59">
      <w:pPr>
        <w:pStyle w:val="ConsPlusNonformat"/>
        <w:jc w:val="both"/>
      </w:pPr>
      <w:r>
        <w:t>└────────────────┬────────────────┘     └────────────────┬────────────────┘</w:t>
      </w:r>
    </w:p>
    <w:p w:rsidR="00D37B59" w:rsidRDefault="00D37B59">
      <w:pPr>
        <w:pStyle w:val="ConsPlusNonformat"/>
        <w:jc w:val="both"/>
      </w:pPr>
      <w:r>
        <w:lastRenderedPageBreak/>
        <w:t xml:space="preserve">                 │                                       │</w:t>
      </w:r>
    </w:p>
    <w:p w:rsidR="00D37B59" w:rsidRDefault="00D37B59">
      <w:pPr>
        <w:pStyle w:val="ConsPlusNonformat"/>
        <w:jc w:val="both"/>
      </w:pPr>
      <w:r>
        <w:t xml:space="preserve">                \/                                      \/</w:t>
      </w:r>
    </w:p>
    <w:p w:rsidR="00D37B59" w:rsidRDefault="00D37B59">
      <w:pPr>
        <w:pStyle w:val="ConsPlusNonformat"/>
        <w:jc w:val="both"/>
      </w:pPr>
      <w:r>
        <w:t>┌─────────────────────────────────┐     ┌─────────────────────────────────┐</w:t>
      </w:r>
    </w:p>
    <w:p w:rsidR="00D37B59" w:rsidRDefault="00D37B59">
      <w:pPr>
        <w:pStyle w:val="ConsPlusNonformat"/>
        <w:jc w:val="both"/>
      </w:pPr>
      <w:r>
        <w:t>│      Уведомление заявителя      │     │      Уведомление заявителя      │</w:t>
      </w:r>
    </w:p>
    <w:p w:rsidR="00D37B59" w:rsidRDefault="00D37B59">
      <w:pPr>
        <w:pStyle w:val="ConsPlusNonformat"/>
        <w:jc w:val="both"/>
      </w:pPr>
      <w:r>
        <w:t>│    о предоставлении путевок     │     │            об отказе            │</w:t>
      </w:r>
    </w:p>
    <w:p w:rsidR="00D37B59" w:rsidRDefault="00D37B59">
      <w:pPr>
        <w:pStyle w:val="ConsPlusNonformat"/>
        <w:jc w:val="both"/>
      </w:pPr>
      <w:r>
        <w:t>│   с указанием условий оплаты    │     │        в предоставлении         │</w:t>
      </w:r>
    </w:p>
    <w:p w:rsidR="00D37B59" w:rsidRDefault="00D37B59">
      <w:pPr>
        <w:pStyle w:val="ConsPlusNonformat"/>
        <w:jc w:val="both"/>
      </w:pPr>
      <w:r>
        <w:t>│       и выдачи квитанции        │     │      Муниципальной услуги       │</w:t>
      </w:r>
    </w:p>
    <w:p w:rsidR="00D37B59" w:rsidRDefault="00D37B59">
      <w:pPr>
        <w:pStyle w:val="ConsPlusNonformat"/>
        <w:jc w:val="both"/>
      </w:pPr>
      <w:r>
        <w:t>└────────────────┬────────────────┘     └─────────────────────────────────┘</w:t>
      </w:r>
    </w:p>
    <w:p w:rsidR="00D37B59" w:rsidRDefault="00D37B59">
      <w:pPr>
        <w:pStyle w:val="ConsPlusNonformat"/>
        <w:jc w:val="both"/>
      </w:pPr>
      <w:r>
        <w:t xml:space="preserve">                 │</w:t>
      </w:r>
    </w:p>
    <w:p w:rsidR="00D37B59" w:rsidRDefault="00D37B59">
      <w:pPr>
        <w:pStyle w:val="ConsPlusNonformat"/>
        <w:jc w:val="both"/>
      </w:pPr>
      <w:r>
        <w:t xml:space="preserve">                \/</w:t>
      </w:r>
    </w:p>
    <w:p w:rsidR="00D37B59" w:rsidRDefault="00D37B59">
      <w:pPr>
        <w:pStyle w:val="ConsPlusNonformat"/>
        <w:jc w:val="both"/>
      </w:pPr>
      <w:r>
        <w:t>┌─────────────────────────────────────────────────────────────────────────┐</w:t>
      </w:r>
    </w:p>
    <w:p w:rsidR="00D37B59" w:rsidRDefault="00D37B59">
      <w:pPr>
        <w:pStyle w:val="ConsPlusNonformat"/>
        <w:jc w:val="both"/>
      </w:pPr>
      <w:r>
        <w:t>│     Прием документов от заявителей, получение заявителем квитанции,     │</w:t>
      </w:r>
    </w:p>
    <w:p w:rsidR="00D37B59" w:rsidRDefault="00D37B59">
      <w:pPr>
        <w:pStyle w:val="ConsPlusNonformat"/>
        <w:jc w:val="both"/>
      </w:pPr>
      <w:r>
        <w:t>│                            оплата квитанции                             │</w:t>
      </w:r>
    </w:p>
    <w:p w:rsidR="00D37B59" w:rsidRDefault="00D37B59">
      <w:pPr>
        <w:pStyle w:val="ConsPlusNonformat"/>
        <w:jc w:val="both"/>
      </w:pPr>
      <w:r>
        <w:t>└────────────────┬───────────────────────────────────────┬────────────────┘</w:t>
      </w:r>
    </w:p>
    <w:p w:rsidR="00D37B59" w:rsidRDefault="00D37B59">
      <w:pPr>
        <w:pStyle w:val="ConsPlusNonformat"/>
        <w:jc w:val="both"/>
      </w:pPr>
      <w:r>
        <w:t xml:space="preserve">                 │                                       │</w:t>
      </w:r>
    </w:p>
    <w:p w:rsidR="00D37B59" w:rsidRDefault="00D37B59">
      <w:pPr>
        <w:pStyle w:val="ConsPlusNonformat"/>
        <w:jc w:val="both"/>
      </w:pPr>
      <w:r>
        <w:t xml:space="preserve">                \/                                      \/</w:t>
      </w:r>
    </w:p>
    <w:p w:rsidR="00D37B59" w:rsidRDefault="00D37B59">
      <w:pPr>
        <w:pStyle w:val="ConsPlusNonformat"/>
        <w:jc w:val="both"/>
      </w:pPr>
      <w:r>
        <w:t>┌─────────────────────────────────┐     ┌─────────────────────────────────┐</w:t>
      </w:r>
    </w:p>
    <w:p w:rsidR="00D37B59" w:rsidRDefault="00D37B59">
      <w:pPr>
        <w:pStyle w:val="ConsPlusNonformat"/>
        <w:jc w:val="both"/>
      </w:pPr>
      <w:r>
        <w:t>│Требование об оплате не выполнено│     │ Требование об оплате выполнено, │</w:t>
      </w:r>
    </w:p>
    <w:p w:rsidR="00D37B59" w:rsidRDefault="00D37B59">
      <w:pPr>
        <w:pStyle w:val="ConsPlusNonformat"/>
        <w:jc w:val="both"/>
      </w:pPr>
      <w:r>
        <w:t>│и (или) нарушены сроки получения │     │     сроки получения путевки     │</w:t>
      </w:r>
    </w:p>
    <w:p w:rsidR="00D37B59" w:rsidRDefault="00D37B59">
      <w:pPr>
        <w:pStyle w:val="ConsPlusNonformat"/>
        <w:jc w:val="both"/>
      </w:pPr>
      <w:r>
        <w:t>│       путевки заявителем        │     │     не нарушены заявителем      │</w:t>
      </w:r>
    </w:p>
    <w:p w:rsidR="00D37B59" w:rsidRDefault="00D37B59">
      <w:pPr>
        <w:pStyle w:val="ConsPlusNonformat"/>
        <w:jc w:val="both"/>
      </w:pPr>
      <w:r>
        <w:t>└────────────────┬────────────────┘     └────────────────┬────────────────┘</w:t>
      </w:r>
    </w:p>
    <w:p w:rsidR="00D37B59" w:rsidRDefault="00D37B59">
      <w:pPr>
        <w:pStyle w:val="ConsPlusNonformat"/>
        <w:jc w:val="both"/>
      </w:pPr>
      <w:r>
        <w:t xml:space="preserve">                 │                                       │</w:t>
      </w:r>
    </w:p>
    <w:p w:rsidR="00D37B59" w:rsidRDefault="00D37B59">
      <w:pPr>
        <w:pStyle w:val="ConsPlusNonformat"/>
        <w:jc w:val="both"/>
      </w:pPr>
      <w:r>
        <w:t xml:space="preserve">                \/                                      \/</w:t>
      </w:r>
    </w:p>
    <w:p w:rsidR="00D37B59" w:rsidRDefault="00D37B59">
      <w:pPr>
        <w:pStyle w:val="ConsPlusNonformat"/>
        <w:jc w:val="both"/>
      </w:pPr>
      <w:r>
        <w:t>┌─────────────────────────────────┐     ┌─────────────────────────────────┐</w:t>
      </w:r>
    </w:p>
    <w:p w:rsidR="00D37B59" w:rsidRDefault="00D37B59">
      <w:pPr>
        <w:pStyle w:val="ConsPlusNonformat"/>
        <w:jc w:val="both"/>
      </w:pPr>
      <w:r>
        <w:t>│     Отказ в предоставлении      │     │  Предоставление Муниципальной   │</w:t>
      </w:r>
    </w:p>
    <w:p w:rsidR="00D37B59" w:rsidRDefault="00D37B59">
      <w:pPr>
        <w:pStyle w:val="ConsPlusNonformat"/>
        <w:jc w:val="both"/>
      </w:pPr>
      <w:r>
        <w:t>│      Муниципальной услуги       │     │             услуги              │</w:t>
      </w:r>
    </w:p>
    <w:p w:rsidR="00D37B59" w:rsidRDefault="00D37B59">
      <w:pPr>
        <w:pStyle w:val="ConsPlusNonformat"/>
        <w:jc w:val="both"/>
      </w:pPr>
      <w:r>
        <w:t>└─────────────────────────────────┘     └─────────────────────────────────┘</w:t>
      </w: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both"/>
      </w:pPr>
    </w:p>
    <w:p w:rsidR="00D37B59" w:rsidRDefault="00D37B59">
      <w:pPr>
        <w:pStyle w:val="ConsPlusNormal"/>
        <w:jc w:val="right"/>
        <w:outlineLvl w:val="1"/>
      </w:pPr>
      <w:r>
        <w:t>Приложение N 5</w:t>
      </w:r>
    </w:p>
    <w:p w:rsidR="00D37B59" w:rsidRDefault="00D37B59">
      <w:pPr>
        <w:pStyle w:val="ConsPlusNormal"/>
        <w:jc w:val="right"/>
      </w:pPr>
      <w:r>
        <w:t>к Административному регламенту</w:t>
      </w:r>
    </w:p>
    <w:p w:rsidR="00D37B59" w:rsidRDefault="00D37B59">
      <w:pPr>
        <w:pStyle w:val="ConsPlusNormal"/>
        <w:jc w:val="both"/>
      </w:pPr>
    </w:p>
    <w:p w:rsidR="00D37B59" w:rsidRDefault="00D37B59">
      <w:pPr>
        <w:pStyle w:val="ConsPlusTitle"/>
        <w:jc w:val="center"/>
      </w:pPr>
      <w:bookmarkStart w:id="8" w:name="P627"/>
      <w:bookmarkEnd w:id="8"/>
      <w:r>
        <w:t>ПЕРЕЧЕНЬ</w:t>
      </w:r>
    </w:p>
    <w:p w:rsidR="00D37B59" w:rsidRDefault="00D37B59">
      <w:pPr>
        <w:pStyle w:val="ConsPlusTitle"/>
        <w:jc w:val="center"/>
      </w:pPr>
      <w:r>
        <w:t>КАТЕГОРИЙ ДЕТЕЙ, ИМЕЮЩИХ ПРАВО НА ПОЛУЧЕНИЕ</w:t>
      </w:r>
    </w:p>
    <w:p w:rsidR="00D37B59" w:rsidRDefault="00D37B59">
      <w:pPr>
        <w:pStyle w:val="ConsPlusTitle"/>
        <w:jc w:val="center"/>
      </w:pPr>
      <w:r>
        <w:t>МЕСТ В МБУ ДЮЦО "ДРУЖБА", МБУ ДЮЦО "ИКАР"</w:t>
      </w:r>
    </w:p>
    <w:p w:rsidR="00D37B59" w:rsidRDefault="00D37B59">
      <w:pPr>
        <w:pStyle w:val="ConsPlusTitle"/>
        <w:jc w:val="center"/>
      </w:pPr>
      <w:r>
        <w:t>ВО ВНЕОЧЕРЕДНОМ И ПЕРВООЧЕРЕДНОМ ПОРЯДКЕ</w:t>
      </w:r>
    </w:p>
    <w:p w:rsidR="00D37B59" w:rsidRDefault="00D37B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37B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7B59" w:rsidRDefault="00D37B5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37B59" w:rsidRDefault="00D37B59">
            <w:pPr>
              <w:pStyle w:val="ConsPlusNormal"/>
              <w:jc w:val="center"/>
            </w:pPr>
            <w:r>
              <w:rPr>
                <w:color w:val="392C69"/>
              </w:rPr>
              <w:t>Список изменяющих документов</w:t>
            </w:r>
          </w:p>
          <w:p w:rsidR="00D37B59" w:rsidRDefault="00D37B59">
            <w:pPr>
              <w:pStyle w:val="ConsPlusNormal"/>
              <w:jc w:val="center"/>
            </w:pPr>
            <w:r>
              <w:rPr>
                <w:color w:val="392C69"/>
              </w:rPr>
              <w:t xml:space="preserve">(введен </w:t>
            </w:r>
            <w:hyperlink r:id="rId105">
              <w:r>
                <w:rPr>
                  <w:color w:val="0000FF"/>
                </w:rPr>
                <w:t>постановлением</w:t>
              </w:r>
            </w:hyperlink>
            <w:r>
              <w:rPr>
                <w:color w:val="392C69"/>
              </w:rPr>
              <w:t xml:space="preserve"> администрации города Владимира</w:t>
            </w:r>
          </w:p>
          <w:p w:rsidR="00D37B59" w:rsidRDefault="00D37B59">
            <w:pPr>
              <w:pStyle w:val="ConsPlusNormal"/>
              <w:jc w:val="center"/>
            </w:pPr>
            <w:r>
              <w:rPr>
                <w:color w:val="392C69"/>
              </w:rPr>
              <w:t>от 13.04.2023 N 1791)</w:t>
            </w:r>
          </w:p>
        </w:tc>
        <w:tc>
          <w:tcPr>
            <w:tcW w:w="113" w:type="dxa"/>
            <w:tcBorders>
              <w:top w:val="nil"/>
              <w:left w:val="nil"/>
              <w:bottom w:val="nil"/>
              <w:right w:val="nil"/>
            </w:tcBorders>
            <w:shd w:val="clear" w:color="auto" w:fill="F4F3F8"/>
            <w:tcMar>
              <w:top w:w="0" w:type="dxa"/>
              <w:left w:w="0" w:type="dxa"/>
              <w:bottom w:w="0" w:type="dxa"/>
              <w:right w:w="0" w:type="dxa"/>
            </w:tcMar>
          </w:tcPr>
          <w:p w:rsidR="00D37B59" w:rsidRDefault="00D37B59">
            <w:pPr>
              <w:pStyle w:val="ConsPlusNormal"/>
            </w:pPr>
          </w:p>
        </w:tc>
      </w:tr>
    </w:tbl>
    <w:p w:rsidR="00D37B59" w:rsidRDefault="00D37B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102"/>
      </w:tblGrid>
      <w:tr w:rsidR="00D37B59">
        <w:tc>
          <w:tcPr>
            <w:tcW w:w="3969" w:type="dxa"/>
          </w:tcPr>
          <w:p w:rsidR="00D37B59" w:rsidRDefault="00D37B59">
            <w:pPr>
              <w:pStyle w:val="ConsPlusNormal"/>
              <w:jc w:val="center"/>
            </w:pPr>
            <w:r>
              <w:t>Наименование категории</w:t>
            </w:r>
          </w:p>
        </w:tc>
        <w:tc>
          <w:tcPr>
            <w:tcW w:w="5102" w:type="dxa"/>
          </w:tcPr>
          <w:p w:rsidR="00D37B59" w:rsidRDefault="00D37B59">
            <w:pPr>
              <w:pStyle w:val="ConsPlusNormal"/>
              <w:jc w:val="center"/>
            </w:pPr>
            <w:r>
              <w:t>Основание</w:t>
            </w:r>
          </w:p>
        </w:tc>
      </w:tr>
      <w:tr w:rsidR="00D37B59">
        <w:tc>
          <w:tcPr>
            <w:tcW w:w="9071" w:type="dxa"/>
            <w:gridSpan w:val="2"/>
          </w:tcPr>
          <w:p w:rsidR="00D37B59" w:rsidRDefault="00D37B59">
            <w:pPr>
              <w:pStyle w:val="ConsPlusNormal"/>
              <w:jc w:val="center"/>
              <w:outlineLvl w:val="2"/>
            </w:pPr>
            <w:r>
              <w:t>Категории детей, имеющих право на получение мест в МБУ ДЮЦО "Дружба", МБУ ДЮЦО "Икар" во внеочередном порядке</w:t>
            </w:r>
          </w:p>
        </w:tc>
      </w:tr>
      <w:tr w:rsidR="00D37B59">
        <w:tc>
          <w:tcPr>
            <w:tcW w:w="3969" w:type="dxa"/>
          </w:tcPr>
          <w:p w:rsidR="00D37B59" w:rsidRDefault="00D37B59">
            <w:pPr>
              <w:pStyle w:val="ConsPlusNormal"/>
            </w:pPr>
            <w:r>
              <w:t>1. Дети прокуроров</w:t>
            </w:r>
          </w:p>
        </w:tc>
        <w:tc>
          <w:tcPr>
            <w:tcW w:w="5102" w:type="dxa"/>
          </w:tcPr>
          <w:p w:rsidR="00D37B59" w:rsidRDefault="00D37B59">
            <w:pPr>
              <w:pStyle w:val="ConsPlusNormal"/>
            </w:pPr>
            <w:hyperlink r:id="rId106">
              <w:r>
                <w:rPr>
                  <w:color w:val="0000FF"/>
                </w:rPr>
                <w:t>Закон</w:t>
              </w:r>
            </w:hyperlink>
            <w:r>
              <w:t xml:space="preserve"> Российской Федерации от 17.01.1992 N 2202-1 "О прокуратуре Российской Федерации"</w:t>
            </w:r>
          </w:p>
        </w:tc>
      </w:tr>
      <w:tr w:rsidR="00D37B59">
        <w:tc>
          <w:tcPr>
            <w:tcW w:w="3969" w:type="dxa"/>
          </w:tcPr>
          <w:p w:rsidR="00D37B59" w:rsidRDefault="00D37B59">
            <w:pPr>
              <w:pStyle w:val="ConsPlusNormal"/>
            </w:pPr>
            <w:r>
              <w:t>2. Дети сотрудников Следственного комитета Российской Федерации</w:t>
            </w:r>
          </w:p>
        </w:tc>
        <w:tc>
          <w:tcPr>
            <w:tcW w:w="5102" w:type="dxa"/>
          </w:tcPr>
          <w:p w:rsidR="00D37B59" w:rsidRDefault="00D37B59">
            <w:pPr>
              <w:pStyle w:val="ConsPlusNormal"/>
            </w:pPr>
            <w:r>
              <w:t xml:space="preserve">Федеральный </w:t>
            </w:r>
            <w:hyperlink r:id="rId107">
              <w:r>
                <w:rPr>
                  <w:color w:val="0000FF"/>
                </w:rPr>
                <w:t>закон</w:t>
              </w:r>
            </w:hyperlink>
            <w:r>
              <w:t xml:space="preserve"> от 28.12.2010 N 403-ФЗ "О Следственном комитете Российской Федерации"</w:t>
            </w:r>
          </w:p>
        </w:tc>
      </w:tr>
      <w:tr w:rsidR="00D37B59">
        <w:tc>
          <w:tcPr>
            <w:tcW w:w="3969" w:type="dxa"/>
          </w:tcPr>
          <w:p w:rsidR="00D37B59" w:rsidRDefault="00D37B59">
            <w:pPr>
              <w:pStyle w:val="ConsPlusNormal"/>
            </w:pPr>
            <w:r>
              <w:t>3. Дети судей</w:t>
            </w:r>
          </w:p>
        </w:tc>
        <w:tc>
          <w:tcPr>
            <w:tcW w:w="5102" w:type="dxa"/>
          </w:tcPr>
          <w:p w:rsidR="00D37B59" w:rsidRDefault="00D37B59">
            <w:pPr>
              <w:pStyle w:val="ConsPlusNormal"/>
            </w:pPr>
            <w:hyperlink r:id="rId108">
              <w:r>
                <w:rPr>
                  <w:color w:val="0000FF"/>
                </w:rPr>
                <w:t>Закон</w:t>
              </w:r>
            </w:hyperlink>
            <w:r>
              <w:t xml:space="preserve"> Российской Федерации от 26.06.1992 N 3132-1 "О статусе судей в Российской Федерации"</w:t>
            </w:r>
          </w:p>
        </w:tc>
      </w:tr>
      <w:tr w:rsidR="00D37B59">
        <w:tc>
          <w:tcPr>
            <w:tcW w:w="3969" w:type="dxa"/>
          </w:tcPr>
          <w:p w:rsidR="00D37B59" w:rsidRDefault="00D37B59">
            <w:pPr>
              <w:pStyle w:val="ConsPlusNormal"/>
            </w:pPr>
            <w:r>
              <w:lastRenderedPageBreak/>
              <w:t>4. Дети мобилизованных граждан, добровольцев, граждан, заключивших контракт, и военнослужащих, проходящих военную службу по контракту</w:t>
            </w:r>
          </w:p>
        </w:tc>
        <w:tc>
          <w:tcPr>
            <w:tcW w:w="5102" w:type="dxa"/>
          </w:tcPr>
          <w:p w:rsidR="00D37B59" w:rsidRDefault="00D37B59">
            <w:pPr>
              <w:pStyle w:val="ConsPlusNormal"/>
            </w:pPr>
            <w:hyperlink r:id="rId109">
              <w:r>
                <w:rPr>
                  <w:color w:val="0000FF"/>
                </w:rPr>
                <w:t>Указ</w:t>
              </w:r>
            </w:hyperlink>
            <w:r>
              <w:t xml:space="preserve"> Губернатора Владимирской области от 13.10.2022 N 158 "О мерах поддержки членов семей отдельных категорий граждан"</w:t>
            </w:r>
          </w:p>
        </w:tc>
      </w:tr>
      <w:tr w:rsidR="00D37B59">
        <w:tc>
          <w:tcPr>
            <w:tcW w:w="9071" w:type="dxa"/>
            <w:gridSpan w:val="2"/>
          </w:tcPr>
          <w:p w:rsidR="00D37B59" w:rsidRDefault="00D37B59">
            <w:pPr>
              <w:pStyle w:val="ConsPlusNormal"/>
              <w:jc w:val="center"/>
              <w:outlineLvl w:val="2"/>
            </w:pPr>
            <w:r>
              <w:t>Категории детей, имеющих право на получение мест в МБУ ДЮЦО "Дружба", МБУ ДЮЦО "Икар" в первоочередном порядке</w:t>
            </w:r>
          </w:p>
        </w:tc>
      </w:tr>
      <w:tr w:rsidR="00D37B59">
        <w:tc>
          <w:tcPr>
            <w:tcW w:w="3969" w:type="dxa"/>
          </w:tcPr>
          <w:p w:rsidR="00D37B59" w:rsidRDefault="00D37B59">
            <w:pPr>
              <w:pStyle w:val="ConsPlusNormal"/>
            </w:pPr>
            <w:r>
              <w:t>5. Дети сотрудников органов уголовно-исполнительной системы</w:t>
            </w:r>
          </w:p>
        </w:tc>
        <w:tc>
          <w:tcPr>
            <w:tcW w:w="5102" w:type="dxa"/>
          </w:tcPr>
          <w:p w:rsidR="00D37B59" w:rsidRDefault="00D37B59">
            <w:pPr>
              <w:pStyle w:val="ConsPlusNormal"/>
            </w:pPr>
            <w:r>
              <w:t xml:space="preserve">Федеральный </w:t>
            </w:r>
            <w:hyperlink r:id="rId110">
              <w:r>
                <w:rPr>
                  <w:color w:val="0000FF"/>
                </w:rPr>
                <w:t>закон</w:t>
              </w:r>
            </w:hyperlink>
            <w:r>
              <w:t xml:space="preserve"> от 30.12.2012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D37B59">
        <w:tc>
          <w:tcPr>
            <w:tcW w:w="3969" w:type="dxa"/>
          </w:tcPr>
          <w:p w:rsidR="00D37B59" w:rsidRDefault="00D37B59">
            <w:pPr>
              <w:pStyle w:val="ConsPlusNormal"/>
            </w:pPr>
            <w:r>
              <w:t>6. Дети сотрудников органов федеральной противопожарной службы Государственной противопожарной службы</w:t>
            </w:r>
          </w:p>
        </w:tc>
        <w:tc>
          <w:tcPr>
            <w:tcW w:w="5102" w:type="dxa"/>
          </w:tcPr>
          <w:p w:rsidR="00D37B59" w:rsidRDefault="00D37B59">
            <w:pPr>
              <w:pStyle w:val="ConsPlusNormal"/>
            </w:pPr>
            <w:r>
              <w:t xml:space="preserve">Федеральный </w:t>
            </w:r>
            <w:hyperlink r:id="rId111">
              <w:r>
                <w:rPr>
                  <w:color w:val="0000FF"/>
                </w:rPr>
                <w:t>закон</w:t>
              </w:r>
            </w:hyperlink>
            <w:r>
              <w:t xml:space="preserve"> от 30.12.2012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D37B59">
        <w:tc>
          <w:tcPr>
            <w:tcW w:w="3969" w:type="dxa"/>
          </w:tcPr>
          <w:p w:rsidR="00D37B59" w:rsidRDefault="00D37B59">
            <w:pPr>
              <w:pStyle w:val="ConsPlusNormal"/>
            </w:pPr>
            <w:r>
              <w:t>7. Дети сотрудников таможенных органов Российской Федерации</w:t>
            </w:r>
          </w:p>
        </w:tc>
        <w:tc>
          <w:tcPr>
            <w:tcW w:w="5102" w:type="dxa"/>
          </w:tcPr>
          <w:p w:rsidR="00D37B59" w:rsidRDefault="00D37B59">
            <w:pPr>
              <w:pStyle w:val="ConsPlusNormal"/>
            </w:pPr>
            <w:r>
              <w:t xml:space="preserve">Федеральный </w:t>
            </w:r>
            <w:hyperlink r:id="rId112">
              <w:r>
                <w:rPr>
                  <w:color w:val="0000FF"/>
                </w:rPr>
                <w:t>закон</w:t>
              </w:r>
            </w:hyperlink>
            <w:r>
              <w:t xml:space="preserve"> от 30.12.2012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D37B59">
        <w:tc>
          <w:tcPr>
            <w:tcW w:w="3969" w:type="dxa"/>
          </w:tcPr>
          <w:p w:rsidR="00D37B59" w:rsidRDefault="00D37B59">
            <w:pPr>
              <w:pStyle w:val="ConsPlusNormal"/>
            </w:pPr>
            <w:r>
              <w:t>8. Дети сотрудников полиции</w:t>
            </w:r>
          </w:p>
        </w:tc>
        <w:tc>
          <w:tcPr>
            <w:tcW w:w="5102" w:type="dxa"/>
          </w:tcPr>
          <w:p w:rsidR="00D37B59" w:rsidRDefault="00D37B59">
            <w:pPr>
              <w:pStyle w:val="ConsPlusNormal"/>
            </w:pPr>
            <w:r>
              <w:t xml:space="preserve">Федеральный </w:t>
            </w:r>
            <w:hyperlink r:id="rId113">
              <w:r>
                <w:rPr>
                  <w:color w:val="0000FF"/>
                </w:rPr>
                <w:t>закон</w:t>
              </w:r>
            </w:hyperlink>
            <w:r>
              <w:t xml:space="preserve"> от 07.02.2011 N 3-ФЗ "О полиции"</w:t>
            </w:r>
          </w:p>
        </w:tc>
      </w:tr>
      <w:tr w:rsidR="00D37B59">
        <w:tc>
          <w:tcPr>
            <w:tcW w:w="3969" w:type="dxa"/>
          </w:tcPr>
          <w:p w:rsidR="00D37B59" w:rsidRDefault="00D37B59">
            <w:pPr>
              <w:pStyle w:val="ConsPlusNormal"/>
            </w:pPr>
            <w:r>
              <w:t>9. Дети военнослужащих по месту жительства их семей</w:t>
            </w:r>
          </w:p>
        </w:tc>
        <w:tc>
          <w:tcPr>
            <w:tcW w:w="5102" w:type="dxa"/>
          </w:tcPr>
          <w:p w:rsidR="00D37B59" w:rsidRDefault="00D37B59">
            <w:pPr>
              <w:pStyle w:val="ConsPlusNormal"/>
            </w:pPr>
            <w:r>
              <w:t xml:space="preserve">Федеральный </w:t>
            </w:r>
            <w:hyperlink r:id="rId114">
              <w:r>
                <w:rPr>
                  <w:color w:val="0000FF"/>
                </w:rPr>
                <w:t>закон</w:t>
              </w:r>
            </w:hyperlink>
            <w:r>
              <w:t xml:space="preserve"> от 27.05.1998 N 76-ФЗ "О статусе военнослужащих"</w:t>
            </w:r>
          </w:p>
        </w:tc>
      </w:tr>
      <w:tr w:rsidR="00D37B59">
        <w:tc>
          <w:tcPr>
            <w:tcW w:w="3969" w:type="dxa"/>
          </w:tcPr>
          <w:p w:rsidR="00D37B59" w:rsidRDefault="00D37B59">
            <w:pPr>
              <w:pStyle w:val="ConsPlusNormal"/>
            </w:pPr>
            <w:r>
              <w:t>10. Дети-инвалиды</w:t>
            </w:r>
          </w:p>
        </w:tc>
        <w:tc>
          <w:tcPr>
            <w:tcW w:w="5102" w:type="dxa"/>
          </w:tcPr>
          <w:p w:rsidR="00D37B59" w:rsidRDefault="00D37B59">
            <w:pPr>
              <w:pStyle w:val="ConsPlusNormal"/>
            </w:pPr>
            <w:hyperlink r:id="rId115">
              <w:r>
                <w:rPr>
                  <w:color w:val="0000FF"/>
                </w:rPr>
                <w:t>Указ</w:t>
              </w:r>
            </w:hyperlink>
            <w:r>
              <w:t xml:space="preserve"> Президента Российской Федерации от 02.10.1992 N 1157 "О дополнительных мерах государственной поддержки инвалидов"</w:t>
            </w:r>
          </w:p>
        </w:tc>
      </w:tr>
      <w:tr w:rsidR="00D37B59">
        <w:tc>
          <w:tcPr>
            <w:tcW w:w="3969" w:type="dxa"/>
          </w:tcPr>
          <w:p w:rsidR="00D37B59" w:rsidRDefault="00D37B59">
            <w:pPr>
              <w:pStyle w:val="ConsPlusNormal"/>
            </w:pPr>
            <w:r>
              <w:t>11. Дети, один из родителей которых является инвалидом</w:t>
            </w:r>
          </w:p>
        </w:tc>
        <w:tc>
          <w:tcPr>
            <w:tcW w:w="5102" w:type="dxa"/>
          </w:tcPr>
          <w:p w:rsidR="00D37B59" w:rsidRDefault="00D37B59">
            <w:pPr>
              <w:pStyle w:val="ConsPlusNormal"/>
            </w:pPr>
            <w:hyperlink r:id="rId116">
              <w:r>
                <w:rPr>
                  <w:color w:val="0000FF"/>
                </w:rPr>
                <w:t>Указ</w:t>
              </w:r>
            </w:hyperlink>
            <w:r>
              <w:t xml:space="preserve"> Президента Российской Федерации от 02.10.1992 N 1157 "О дополнительных мерах государственной поддержки инвалидов"</w:t>
            </w:r>
          </w:p>
        </w:tc>
      </w:tr>
      <w:tr w:rsidR="00D37B59">
        <w:tc>
          <w:tcPr>
            <w:tcW w:w="3969" w:type="dxa"/>
          </w:tcPr>
          <w:p w:rsidR="00D37B59" w:rsidRDefault="00D37B59">
            <w:pPr>
              <w:pStyle w:val="ConsPlusNormal"/>
            </w:pPr>
            <w:r>
              <w:t>12. Дети-сироты и дети, оставшиеся без попечения родителей</w:t>
            </w:r>
          </w:p>
        </w:tc>
        <w:tc>
          <w:tcPr>
            <w:tcW w:w="5102" w:type="dxa"/>
          </w:tcPr>
          <w:p w:rsidR="00D37B59" w:rsidRDefault="00D37B59">
            <w:pPr>
              <w:pStyle w:val="ConsPlusNormal"/>
            </w:pPr>
            <w:r>
              <w:t xml:space="preserve">Федеральный </w:t>
            </w:r>
            <w:hyperlink r:id="rId117">
              <w:r>
                <w:rPr>
                  <w:color w:val="0000FF"/>
                </w:rPr>
                <w:t>закон</w:t>
              </w:r>
            </w:hyperlink>
            <w:r>
              <w:t xml:space="preserve"> от 28.12.2016 N 465-ФЗ "О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w:t>
            </w:r>
          </w:p>
        </w:tc>
      </w:tr>
    </w:tbl>
    <w:p w:rsidR="00D37B59" w:rsidRDefault="00D37B59">
      <w:pPr>
        <w:pStyle w:val="ConsPlusNormal"/>
        <w:jc w:val="both"/>
      </w:pPr>
    </w:p>
    <w:p w:rsidR="00D37B59" w:rsidRDefault="00D37B59">
      <w:pPr>
        <w:pStyle w:val="ConsPlusNormal"/>
        <w:jc w:val="both"/>
      </w:pPr>
    </w:p>
    <w:p w:rsidR="00D37B59" w:rsidRDefault="00D37B59">
      <w:pPr>
        <w:pStyle w:val="ConsPlusNormal"/>
        <w:pBdr>
          <w:bottom w:val="single" w:sz="6" w:space="0" w:color="auto"/>
        </w:pBdr>
        <w:spacing w:before="100" w:after="100"/>
        <w:jc w:val="both"/>
        <w:rPr>
          <w:sz w:val="2"/>
          <w:szCs w:val="2"/>
        </w:rPr>
      </w:pPr>
    </w:p>
    <w:p w:rsidR="00104463" w:rsidRDefault="00104463">
      <w:bookmarkStart w:id="9" w:name="_GoBack"/>
      <w:bookmarkEnd w:id="9"/>
    </w:p>
    <w:sectPr w:rsidR="00104463" w:rsidSect="008304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B59"/>
    <w:rsid w:val="00104463"/>
    <w:rsid w:val="00D37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7B5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37B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37B5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37B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37B5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37B5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37B5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37B5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7B5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37B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37B5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37B5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37B5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37B5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37B5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37B5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072&amp;n=185624&amp;dst=100010" TargetMode="External"/><Relationship Id="rId117" Type="http://schemas.openxmlformats.org/officeDocument/2006/relationships/hyperlink" Target="https://login.consultant.ru/link/?req=doc&amp;base=LAW&amp;n=420805" TargetMode="External"/><Relationship Id="rId21" Type="http://schemas.openxmlformats.org/officeDocument/2006/relationships/hyperlink" Target="https://login.consultant.ru/link/?req=doc&amp;base=RLAW072&amp;n=143385&amp;dst=100006" TargetMode="External"/><Relationship Id="rId42" Type="http://schemas.openxmlformats.org/officeDocument/2006/relationships/hyperlink" Target="https://login.consultant.ru/link/?req=doc&amp;base=LAW&amp;n=2875" TargetMode="External"/><Relationship Id="rId47" Type="http://schemas.openxmlformats.org/officeDocument/2006/relationships/hyperlink" Target="https://login.consultant.ru/link/?req=doc&amp;base=LAW&amp;n=480999&amp;dst=101310" TargetMode="External"/><Relationship Id="rId63" Type="http://schemas.openxmlformats.org/officeDocument/2006/relationships/hyperlink" Target="https://login.consultant.ru/link/?req=doc&amp;base=RLAW072&amp;n=143385&amp;dst=100034" TargetMode="External"/><Relationship Id="rId68" Type="http://schemas.openxmlformats.org/officeDocument/2006/relationships/hyperlink" Target="https://login.consultant.ru/link/?req=doc&amp;base=RLAW072&amp;n=185624&amp;dst=100019" TargetMode="External"/><Relationship Id="rId84" Type="http://schemas.openxmlformats.org/officeDocument/2006/relationships/hyperlink" Target="https://login.consultant.ru/link/?req=doc&amp;base=RLAW072&amp;n=212437&amp;dst=100036" TargetMode="External"/><Relationship Id="rId89" Type="http://schemas.openxmlformats.org/officeDocument/2006/relationships/hyperlink" Target="https://login.consultant.ru/link/?req=doc&amp;base=RLAW072&amp;n=128599&amp;dst=100011" TargetMode="External"/><Relationship Id="rId112" Type="http://schemas.openxmlformats.org/officeDocument/2006/relationships/hyperlink" Target="https://login.consultant.ru/link/?req=doc&amp;base=LAW&amp;n=452915" TargetMode="External"/><Relationship Id="rId16" Type="http://schemas.openxmlformats.org/officeDocument/2006/relationships/hyperlink" Target="https://login.consultant.ru/link/?req=doc&amp;base=RLAW072&amp;n=131210&amp;dst=100005" TargetMode="External"/><Relationship Id="rId107" Type="http://schemas.openxmlformats.org/officeDocument/2006/relationships/hyperlink" Target="https://login.consultant.ru/link/?req=doc&amp;base=LAW&amp;n=501317" TargetMode="External"/><Relationship Id="rId11" Type="http://schemas.openxmlformats.org/officeDocument/2006/relationships/hyperlink" Target="https://login.consultant.ru/link/?req=doc&amp;base=RLAW072&amp;n=212437&amp;dst=100005" TargetMode="External"/><Relationship Id="rId24" Type="http://schemas.openxmlformats.org/officeDocument/2006/relationships/hyperlink" Target="https://login.consultant.ru/link/?req=doc&amp;base=RLAW072&amp;n=212437&amp;dst=100009" TargetMode="External"/><Relationship Id="rId32" Type="http://schemas.openxmlformats.org/officeDocument/2006/relationships/hyperlink" Target="https://login.consultant.ru/link/?req=doc&amp;base=RLAW072&amp;n=185624&amp;dst=100010" TargetMode="External"/><Relationship Id="rId37" Type="http://schemas.openxmlformats.org/officeDocument/2006/relationships/hyperlink" Target="https://login.consultant.ru/link/?req=doc&amp;base=RLAW072&amp;n=185624&amp;dst=100010" TargetMode="External"/><Relationship Id="rId40" Type="http://schemas.openxmlformats.org/officeDocument/2006/relationships/hyperlink" Target="https://login.consultant.ru/link/?req=doc&amp;base=RLAW072&amp;n=185624&amp;dst=100010" TargetMode="External"/><Relationship Id="rId45" Type="http://schemas.openxmlformats.org/officeDocument/2006/relationships/hyperlink" Target="https://login.consultant.ru/link/?req=doc&amp;base=LAW&amp;n=494960" TargetMode="External"/><Relationship Id="rId53" Type="http://schemas.openxmlformats.org/officeDocument/2006/relationships/hyperlink" Target="https://login.consultant.ru/link/?req=doc&amp;base=RLAW072&amp;n=212437&amp;dst=100015" TargetMode="External"/><Relationship Id="rId58" Type="http://schemas.openxmlformats.org/officeDocument/2006/relationships/hyperlink" Target="https://login.consultant.ru/link/?req=doc&amp;base=RLAW072&amp;n=212437&amp;dst=100016" TargetMode="External"/><Relationship Id="rId66" Type="http://schemas.openxmlformats.org/officeDocument/2006/relationships/hyperlink" Target="https://login.consultant.ru/link/?req=doc&amp;base=RLAW072&amp;n=143385&amp;dst=100036" TargetMode="External"/><Relationship Id="rId74" Type="http://schemas.openxmlformats.org/officeDocument/2006/relationships/hyperlink" Target="https://login.consultant.ru/link/?req=doc&amp;base=RLAW072&amp;n=212437&amp;dst=100026" TargetMode="External"/><Relationship Id="rId79" Type="http://schemas.openxmlformats.org/officeDocument/2006/relationships/hyperlink" Target="https://login.consultant.ru/link/?req=doc&amp;base=RLAW072&amp;n=185624&amp;dst=100024" TargetMode="External"/><Relationship Id="rId87" Type="http://schemas.openxmlformats.org/officeDocument/2006/relationships/hyperlink" Target="https://login.consultant.ru/link/?req=doc&amp;base=RLAW072&amp;n=128599&amp;dst=100008" TargetMode="External"/><Relationship Id="rId102" Type="http://schemas.openxmlformats.org/officeDocument/2006/relationships/hyperlink" Target="https://login.consultant.ru/link/?req=doc&amp;base=RLAW072&amp;n=212437&amp;dst=100038" TargetMode="External"/><Relationship Id="rId110" Type="http://schemas.openxmlformats.org/officeDocument/2006/relationships/hyperlink" Target="https://login.consultant.ru/link/?req=doc&amp;base=LAW&amp;n=452915" TargetMode="External"/><Relationship Id="rId115" Type="http://schemas.openxmlformats.org/officeDocument/2006/relationships/hyperlink" Target="https://login.consultant.ru/link/?req=doc&amp;base=LAW&amp;n=391609"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072&amp;n=212437&amp;dst=100018" TargetMode="External"/><Relationship Id="rId82" Type="http://schemas.openxmlformats.org/officeDocument/2006/relationships/hyperlink" Target="https://login.consultant.ru/link/?req=doc&amp;base=RLAW072&amp;n=131210&amp;dst=100034" TargetMode="External"/><Relationship Id="rId90" Type="http://schemas.openxmlformats.org/officeDocument/2006/relationships/hyperlink" Target="https://login.consultant.ru/link/?req=doc&amp;base=RLAW072&amp;n=128599&amp;dst=100012" TargetMode="External"/><Relationship Id="rId95" Type="http://schemas.openxmlformats.org/officeDocument/2006/relationships/hyperlink" Target="https://login.consultant.ru/link/?req=doc&amp;base=RLAW072&amp;n=135318&amp;dst=100012" TargetMode="External"/><Relationship Id="rId19" Type="http://schemas.openxmlformats.org/officeDocument/2006/relationships/hyperlink" Target="https://login.consultant.ru/link/?req=doc&amp;base=RLAW072&amp;n=185624&amp;dst=100005" TargetMode="External"/><Relationship Id="rId14" Type="http://schemas.openxmlformats.org/officeDocument/2006/relationships/hyperlink" Target="https://login.consultant.ru/link/?req=doc&amp;base=RLAW072&amp;n=99818" TargetMode="External"/><Relationship Id="rId22" Type="http://schemas.openxmlformats.org/officeDocument/2006/relationships/hyperlink" Target="https://login.consultant.ru/link/?req=doc&amp;base=RLAW072&amp;n=212437&amp;dst=100006" TargetMode="External"/><Relationship Id="rId27" Type="http://schemas.openxmlformats.org/officeDocument/2006/relationships/hyperlink" Target="https://login.consultant.ru/link/?req=doc&amp;base=RLAW072&amp;n=185624&amp;dst=100010" TargetMode="External"/><Relationship Id="rId30" Type="http://schemas.openxmlformats.org/officeDocument/2006/relationships/hyperlink" Target="https://login.consultant.ru/link/?req=doc&amp;base=RLAW072&amp;n=185624&amp;dst=100010" TargetMode="External"/><Relationship Id="rId35" Type="http://schemas.openxmlformats.org/officeDocument/2006/relationships/hyperlink" Target="https://login.consultant.ru/link/?req=doc&amp;base=RLAW072&amp;n=212437&amp;dst=100012" TargetMode="External"/><Relationship Id="rId43" Type="http://schemas.openxmlformats.org/officeDocument/2006/relationships/hyperlink" Target="https://login.consultant.ru/link/?req=doc&amp;base=LAW&amp;n=494984&amp;dst=100221" TargetMode="External"/><Relationship Id="rId48" Type="http://schemas.openxmlformats.org/officeDocument/2006/relationships/hyperlink" Target="https://login.consultant.ru/link/?req=doc&amp;base=LAW&amp;n=486034" TargetMode="External"/><Relationship Id="rId56" Type="http://schemas.openxmlformats.org/officeDocument/2006/relationships/hyperlink" Target="https://login.consultant.ru/link/?req=doc&amp;base=RLAW072&amp;n=131210&amp;dst=100011" TargetMode="External"/><Relationship Id="rId64" Type="http://schemas.openxmlformats.org/officeDocument/2006/relationships/hyperlink" Target="https://login.consultant.ru/link/?req=doc&amp;base=RLAW072&amp;n=212437&amp;dst=100023" TargetMode="External"/><Relationship Id="rId69" Type="http://schemas.openxmlformats.org/officeDocument/2006/relationships/hyperlink" Target="https://edu.vladimir-city.ru" TargetMode="External"/><Relationship Id="rId77" Type="http://schemas.openxmlformats.org/officeDocument/2006/relationships/hyperlink" Target="https://login.consultant.ru/link/?req=doc&amp;base=RLAW072&amp;n=143385&amp;dst=100043" TargetMode="External"/><Relationship Id="rId100" Type="http://schemas.openxmlformats.org/officeDocument/2006/relationships/hyperlink" Target="https://login.consultant.ru/link/?req=doc&amp;base=RLAW072&amp;n=131210&amp;dst=100037" TargetMode="External"/><Relationship Id="rId105" Type="http://schemas.openxmlformats.org/officeDocument/2006/relationships/hyperlink" Target="https://login.consultant.ru/link/?req=doc&amp;base=RLAW072&amp;n=185624&amp;dst=100033" TargetMode="External"/><Relationship Id="rId113" Type="http://schemas.openxmlformats.org/officeDocument/2006/relationships/hyperlink" Target="https://login.consultant.ru/link/?req=doc&amp;base=LAW&amp;n=481288" TargetMode="External"/><Relationship Id="rId118" Type="http://schemas.openxmlformats.org/officeDocument/2006/relationships/fontTable" Target="fontTable.xml"/><Relationship Id="rId8" Type="http://schemas.openxmlformats.org/officeDocument/2006/relationships/hyperlink" Target="https://login.consultant.ru/link/?req=doc&amp;base=RLAW072&amp;n=135318&amp;dst=100005" TargetMode="External"/><Relationship Id="rId51" Type="http://schemas.openxmlformats.org/officeDocument/2006/relationships/hyperlink" Target="https://login.consultant.ru/link/?req=doc&amp;base=RLAW072&amp;n=212437&amp;dst=100013" TargetMode="External"/><Relationship Id="rId72" Type="http://schemas.openxmlformats.org/officeDocument/2006/relationships/hyperlink" Target="https://login.consultant.ru/link/?req=doc&amp;base=RLAW072&amp;n=185624&amp;dst=100022" TargetMode="External"/><Relationship Id="rId80" Type="http://schemas.openxmlformats.org/officeDocument/2006/relationships/hyperlink" Target="https://login.consultant.ru/link/?req=doc&amp;base=RLAW072&amp;n=212437&amp;dst=100032" TargetMode="External"/><Relationship Id="rId85" Type="http://schemas.openxmlformats.org/officeDocument/2006/relationships/hyperlink" Target="https://login.consultant.ru/link/?req=doc&amp;base=RLAW072&amp;n=185624&amp;dst=100026" TargetMode="External"/><Relationship Id="rId93" Type="http://schemas.openxmlformats.org/officeDocument/2006/relationships/hyperlink" Target="https://login.consultant.ru/link/?req=doc&amp;base=RLAW072&amp;n=128599&amp;dst=100015" TargetMode="External"/><Relationship Id="rId98" Type="http://schemas.openxmlformats.org/officeDocument/2006/relationships/hyperlink" Target="https://login.consultant.ru/link/?req=doc&amp;base=LAW&amp;n=215350&amp;dst=100360" TargetMode="External"/><Relationship Id="rId3" Type="http://schemas.openxmlformats.org/officeDocument/2006/relationships/settings" Target="settings.xml"/><Relationship Id="rId12" Type="http://schemas.openxmlformats.org/officeDocument/2006/relationships/hyperlink" Target="https://login.consultant.ru/link/?req=doc&amp;base=LAW&amp;n=494996&amp;dst=100094" TargetMode="External"/><Relationship Id="rId17" Type="http://schemas.openxmlformats.org/officeDocument/2006/relationships/hyperlink" Target="https://login.consultant.ru/link/?req=doc&amp;base=RLAW072&amp;n=135318&amp;dst=100005" TargetMode="External"/><Relationship Id="rId25" Type="http://schemas.openxmlformats.org/officeDocument/2006/relationships/hyperlink" Target="https://login.consultant.ru/link/?req=doc&amp;base=RLAW072&amp;n=185624&amp;dst=100008" TargetMode="External"/><Relationship Id="rId33" Type="http://schemas.openxmlformats.org/officeDocument/2006/relationships/hyperlink" Target="https://login.consultant.ru/link/?req=doc&amp;base=RLAW072&amp;n=185624&amp;dst=100010" TargetMode="External"/><Relationship Id="rId38" Type="http://schemas.openxmlformats.org/officeDocument/2006/relationships/hyperlink" Target="https://login.consultant.ru/link/?req=doc&amp;base=RLAW072&amp;n=185624&amp;dst=100010" TargetMode="External"/><Relationship Id="rId46" Type="http://schemas.openxmlformats.org/officeDocument/2006/relationships/hyperlink" Target="https://login.consultant.ru/link/?req=doc&amp;base=LAW&amp;n=494996&amp;dst=100094" TargetMode="External"/><Relationship Id="rId59" Type="http://schemas.openxmlformats.org/officeDocument/2006/relationships/hyperlink" Target="https://login.consultant.ru/link/?req=doc&amp;base=RLAW072&amp;n=131210&amp;dst=100015" TargetMode="External"/><Relationship Id="rId67" Type="http://schemas.openxmlformats.org/officeDocument/2006/relationships/hyperlink" Target="https://login.consultant.ru/link/?req=doc&amp;base=RLAW072&amp;n=143385&amp;dst=100038" TargetMode="External"/><Relationship Id="rId103" Type="http://schemas.openxmlformats.org/officeDocument/2006/relationships/hyperlink" Target="https://login.consultant.ru/link/?req=doc&amp;base=RLAW072&amp;n=185624&amp;dst=100029" TargetMode="External"/><Relationship Id="rId108" Type="http://schemas.openxmlformats.org/officeDocument/2006/relationships/hyperlink" Target="https://login.consultant.ru/link/?req=doc&amp;base=LAW&amp;n=451742" TargetMode="External"/><Relationship Id="rId116" Type="http://schemas.openxmlformats.org/officeDocument/2006/relationships/hyperlink" Target="https://login.consultant.ru/link/?req=doc&amp;base=LAW&amp;n=391609" TargetMode="External"/><Relationship Id="rId20" Type="http://schemas.openxmlformats.org/officeDocument/2006/relationships/hyperlink" Target="https://login.consultant.ru/link/?req=doc&amp;base=RLAW072&amp;n=212437&amp;dst=100005" TargetMode="External"/><Relationship Id="rId41" Type="http://schemas.openxmlformats.org/officeDocument/2006/relationships/hyperlink" Target="https://login.consultant.ru/link/?req=doc&amp;base=RLAW072&amp;n=185624&amp;dst=100010" TargetMode="External"/><Relationship Id="rId54" Type="http://schemas.openxmlformats.org/officeDocument/2006/relationships/hyperlink" Target="https://login.consultant.ru/link/?req=doc&amp;base=RLAW072&amp;n=131210&amp;dst=100010" TargetMode="External"/><Relationship Id="rId62" Type="http://schemas.openxmlformats.org/officeDocument/2006/relationships/hyperlink" Target="https://login.consultant.ru/link/?req=doc&amp;base=RLAW072&amp;n=212437&amp;dst=100019" TargetMode="External"/><Relationship Id="rId70" Type="http://schemas.openxmlformats.org/officeDocument/2006/relationships/hyperlink" Target="https://login.consultant.ru/link/?req=doc&amp;base=RLAW072&amp;n=185624&amp;dst=100021" TargetMode="External"/><Relationship Id="rId75" Type="http://schemas.openxmlformats.org/officeDocument/2006/relationships/hyperlink" Target="https://login.consultant.ru/link/?req=doc&amp;base=RLAW072&amp;n=143385&amp;dst=100041" TargetMode="External"/><Relationship Id="rId83" Type="http://schemas.openxmlformats.org/officeDocument/2006/relationships/hyperlink" Target="https://login.consultant.ru/link/?req=doc&amp;base=RLAW072&amp;n=212437&amp;dst=100034" TargetMode="External"/><Relationship Id="rId88" Type="http://schemas.openxmlformats.org/officeDocument/2006/relationships/hyperlink" Target="https://login.consultant.ru/link/?req=doc&amp;base=RLAW072&amp;n=128599&amp;dst=100010" TargetMode="External"/><Relationship Id="rId91" Type="http://schemas.openxmlformats.org/officeDocument/2006/relationships/hyperlink" Target="https://login.consultant.ru/link/?req=doc&amp;base=RLAW072&amp;n=128599&amp;dst=100013" TargetMode="External"/><Relationship Id="rId96" Type="http://schemas.openxmlformats.org/officeDocument/2006/relationships/hyperlink" Target="https://login.consultant.ru/link/?req=doc&amp;base=RLAW072&amp;n=131210&amp;dst=100036" TargetMode="External"/><Relationship Id="rId111" Type="http://schemas.openxmlformats.org/officeDocument/2006/relationships/hyperlink" Target="https://login.consultant.ru/link/?req=doc&amp;base=LAW&amp;n=452915" TargetMode="External"/><Relationship Id="rId1" Type="http://schemas.openxmlformats.org/officeDocument/2006/relationships/styles" Target="styles.xml"/><Relationship Id="rId6" Type="http://schemas.openxmlformats.org/officeDocument/2006/relationships/hyperlink" Target="https://login.consultant.ru/link/?req=doc&amp;base=RLAW072&amp;n=128599&amp;dst=100005" TargetMode="External"/><Relationship Id="rId15" Type="http://schemas.openxmlformats.org/officeDocument/2006/relationships/hyperlink" Target="https://login.consultant.ru/link/?req=doc&amp;base=RLAW072&amp;n=128599&amp;dst=100005" TargetMode="External"/><Relationship Id="rId23" Type="http://schemas.openxmlformats.org/officeDocument/2006/relationships/hyperlink" Target="https://login.consultant.ru/link/?req=doc&amp;base=RLAW072&amp;n=212437&amp;dst=100007" TargetMode="External"/><Relationship Id="rId28" Type="http://schemas.openxmlformats.org/officeDocument/2006/relationships/hyperlink" Target="https://edu.vladimir-city.ru" TargetMode="External"/><Relationship Id="rId36" Type="http://schemas.openxmlformats.org/officeDocument/2006/relationships/hyperlink" Target="https://login.consultant.ru/link/?req=doc&amp;base=RLAW072&amp;n=185624&amp;dst=100010" TargetMode="External"/><Relationship Id="rId49" Type="http://schemas.openxmlformats.org/officeDocument/2006/relationships/hyperlink" Target="https://login.consultant.ru/link/?req=doc&amp;base=RLAW072&amp;n=185624&amp;dst=100012" TargetMode="External"/><Relationship Id="rId57" Type="http://schemas.openxmlformats.org/officeDocument/2006/relationships/hyperlink" Target="https://login.consultant.ru/link/?req=doc&amp;base=RLAW072&amp;n=143385&amp;dst=100033" TargetMode="External"/><Relationship Id="rId106" Type="http://schemas.openxmlformats.org/officeDocument/2006/relationships/hyperlink" Target="https://login.consultant.ru/link/?req=doc&amp;base=LAW&amp;n=497787" TargetMode="External"/><Relationship Id="rId114" Type="http://schemas.openxmlformats.org/officeDocument/2006/relationships/hyperlink" Target="https://login.consultant.ru/link/?req=doc&amp;base=LAW&amp;n=495108" TargetMode="External"/><Relationship Id="rId119" Type="http://schemas.openxmlformats.org/officeDocument/2006/relationships/theme" Target="theme/theme1.xml"/><Relationship Id="rId10" Type="http://schemas.openxmlformats.org/officeDocument/2006/relationships/hyperlink" Target="https://login.consultant.ru/link/?req=doc&amp;base=RLAW072&amp;n=185624&amp;dst=100005" TargetMode="External"/><Relationship Id="rId31" Type="http://schemas.openxmlformats.org/officeDocument/2006/relationships/hyperlink" Target="https://login.consultant.ru/link/?req=doc&amp;base=LAW&amp;n=494996" TargetMode="External"/><Relationship Id="rId44" Type="http://schemas.openxmlformats.org/officeDocument/2006/relationships/hyperlink" Target="https://login.consultant.ru/link/?req=doc&amp;base=LAW&amp;n=502265" TargetMode="External"/><Relationship Id="rId52" Type="http://schemas.openxmlformats.org/officeDocument/2006/relationships/hyperlink" Target="https://login.consultant.ru/link/?req=doc&amp;base=LAW&amp;n=441707" TargetMode="External"/><Relationship Id="rId60" Type="http://schemas.openxmlformats.org/officeDocument/2006/relationships/hyperlink" Target="https://login.consultant.ru/link/?req=doc&amp;base=RLAW072&amp;n=185624&amp;dst=100015" TargetMode="External"/><Relationship Id="rId65" Type="http://schemas.openxmlformats.org/officeDocument/2006/relationships/hyperlink" Target="https://login.consultant.ru/link/?req=doc&amp;base=RLAW072&amp;n=131210&amp;dst=100020" TargetMode="External"/><Relationship Id="rId73" Type="http://schemas.openxmlformats.org/officeDocument/2006/relationships/hyperlink" Target="https://login.consultant.ru/link/?req=doc&amp;base=RLAW072&amp;n=131210&amp;dst=100026" TargetMode="External"/><Relationship Id="rId78" Type="http://schemas.openxmlformats.org/officeDocument/2006/relationships/hyperlink" Target="https://login.consultant.ru/link/?req=doc&amp;base=RLAW072&amp;n=212437&amp;dst=100031" TargetMode="External"/><Relationship Id="rId81" Type="http://schemas.openxmlformats.org/officeDocument/2006/relationships/hyperlink" Target="https://login.consultant.ru/link/?req=doc&amp;base=RLAW072&amp;n=143385&amp;dst=100047" TargetMode="External"/><Relationship Id="rId86" Type="http://schemas.openxmlformats.org/officeDocument/2006/relationships/hyperlink" Target="https://login.consultant.ru/link/?req=doc&amp;base=RLAW072&amp;n=128599&amp;dst=100006" TargetMode="External"/><Relationship Id="rId94" Type="http://schemas.openxmlformats.org/officeDocument/2006/relationships/hyperlink" Target="https://login.consultant.ru/link/?req=doc&amp;base=RLAW072&amp;n=135318&amp;dst=100009" TargetMode="External"/><Relationship Id="rId99" Type="http://schemas.openxmlformats.org/officeDocument/2006/relationships/hyperlink" Target="https://login.consultant.ru/link/?req=doc&amp;base=LAW&amp;n=482686" TargetMode="External"/><Relationship Id="rId101" Type="http://schemas.openxmlformats.org/officeDocument/2006/relationships/hyperlink" Target="https://login.consultant.ru/link/?req=doc&amp;base=RLAW072&amp;n=135318&amp;dst=100006" TargetMode="External"/><Relationship Id="rId4" Type="http://schemas.openxmlformats.org/officeDocument/2006/relationships/webSettings" Target="webSettings.xml"/><Relationship Id="rId9" Type="http://schemas.openxmlformats.org/officeDocument/2006/relationships/hyperlink" Target="https://login.consultant.ru/link/?req=doc&amp;base=RLAW072&amp;n=143385&amp;dst=100005" TargetMode="External"/><Relationship Id="rId13" Type="http://schemas.openxmlformats.org/officeDocument/2006/relationships/hyperlink" Target="https://login.consultant.ru/link/?req=doc&amp;base=RLAW072&amp;n=123467&amp;dst=100116" TargetMode="External"/><Relationship Id="rId18" Type="http://schemas.openxmlformats.org/officeDocument/2006/relationships/hyperlink" Target="https://login.consultant.ru/link/?req=doc&amp;base=RLAW072&amp;n=143385&amp;dst=100005" TargetMode="External"/><Relationship Id="rId39" Type="http://schemas.openxmlformats.org/officeDocument/2006/relationships/hyperlink" Target="https://login.consultant.ru/link/?req=doc&amp;base=RLAW072&amp;n=185624&amp;dst=100010" TargetMode="External"/><Relationship Id="rId109" Type="http://schemas.openxmlformats.org/officeDocument/2006/relationships/hyperlink" Target="https://login.consultant.ru/link/?req=doc&amp;base=RLAW072&amp;n=217085" TargetMode="External"/><Relationship Id="rId34" Type="http://schemas.openxmlformats.org/officeDocument/2006/relationships/hyperlink" Target="https://login.consultant.ru/link/?req=doc&amp;base=RLAW072&amp;n=185624&amp;dst=100010" TargetMode="External"/><Relationship Id="rId50" Type="http://schemas.openxmlformats.org/officeDocument/2006/relationships/hyperlink" Target="https://login.consultant.ru/link/?req=doc&amp;base=LAW&amp;n=494597" TargetMode="External"/><Relationship Id="rId55" Type="http://schemas.openxmlformats.org/officeDocument/2006/relationships/hyperlink" Target="https://login.consultant.ru/link/?req=doc&amp;base=RLAW072&amp;n=185624&amp;dst=100014" TargetMode="External"/><Relationship Id="rId76" Type="http://schemas.openxmlformats.org/officeDocument/2006/relationships/hyperlink" Target="https://login.consultant.ru/link/?req=doc&amp;base=RLAW072&amp;n=212437&amp;dst=100028" TargetMode="External"/><Relationship Id="rId97" Type="http://schemas.openxmlformats.org/officeDocument/2006/relationships/hyperlink" Target="https://login.consultant.ru/link/?req=doc&amp;base=RLAW072&amp;n=143385&amp;dst=100049" TargetMode="External"/><Relationship Id="rId104" Type="http://schemas.openxmlformats.org/officeDocument/2006/relationships/hyperlink" Target="https://login.consultant.ru/link/?req=doc&amp;base=RLAW072&amp;n=212437&amp;dst=100039" TargetMode="External"/><Relationship Id="rId7" Type="http://schemas.openxmlformats.org/officeDocument/2006/relationships/hyperlink" Target="https://login.consultant.ru/link/?req=doc&amp;base=RLAW072&amp;n=131210&amp;dst=100005" TargetMode="External"/><Relationship Id="rId71" Type="http://schemas.openxmlformats.org/officeDocument/2006/relationships/hyperlink" Target="https://login.consultant.ru/link/?req=doc&amp;base=RLAW072&amp;n=212437&amp;dst=100024" TargetMode="External"/><Relationship Id="rId92" Type="http://schemas.openxmlformats.org/officeDocument/2006/relationships/hyperlink" Target="https://login.consultant.ru/link/?req=doc&amp;base=RLAW072&amp;n=128599&amp;dst=100014" TargetMode="External"/><Relationship Id="rId2" Type="http://schemas.microsoft.com/office/2007/relationships/stylesWithEffects" Target="stylesWithEffects.xml"/><Relationship Id="rId29" Type="http://schemas.openxmlformats.org/officeDocument/2006/relationships/hyperlink" Target="https://login.consultant.ru/link/?req=doc&amp;base=RLAW072&amp;n=212437&amp;dst=10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9894</Words>
  <Characters>56400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Барков М.А.</dc:creator>
  <cp:lastModifiedBy>Барков М.А.</cp:lastModifiedBy>
  <cp:revision>1</cp:revision>
  <dcterms:created xsi:type="dcterms:W3CDTF">2025-05-14T06:57:00Z</dcterms:created>
  <dcterms:modified xsi:type="dcterms:W3CDTF">2025-05-14T06:57:00Z</dcterms:modified>
</cp:coreProperties>
</file>