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CCF" w:rsidRPr="00B06CCF" w:rsidRDefault="00B06CCF" w:rsidP="00B06CCF">
      <w:pPr>
        <w:rPr>
          <w:rFonts w:ascii="Times New Roman" w:hAnsi="Times New Roman" w:cs="Times New Roman"/>
          <w:sz w:val="24"/>
          <w:szCs w:val="24"/>
        </w:rPr>
      </w:pPr>
    </w:p>
    <w:p w:rsidR="00B06CCF" w:rsidRPr="00B06CCF" w:rsidRDefault="00B06CCF" w:rsidP="00B06CCF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06C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Перспективный тематический план</w:t>
      </w:r>
    </w:p>
    <w:p w:rsidR="00B06CCF" w:rsidRPr="00B06CCF" w:rsidRDefault="00B06CCF" w:rsidP="00B06CCF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06C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игровых упражнений с массажным шариком Су-Джок</w:t>
      </w:r>
    </w:p>
    <w:p w:rsidR="00B06CCF" w:rsidRPr="00B06CCF" w:rsidRDefault="00B06CCF" w:rsidP="00B06CCF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06C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эластичным кольцом по лексическим темам</w:t>
      </w:r>
    </w:p>
    <w:p w:rsidR="00B06CCF" w:rsidRPr="00B06CCF" w:rsidRDefault="00B06CCF" w:rsidP="00B06CCF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06C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детей старшей группы с ОНР.</w:t>
      </w:r>
    </w:p>
    <w:tbl>
      <w:tblPr>
        <w:tblStyle w:val="a8"/>
        <w:tblW w:w="0" w:type="auto"/>
        <w:tblInd w:w="-34" w:type="dxa"/>
        <w:tblLook w:val="04A0" w:firstRow="1" w:lastRow="0" w:firstColumn="1" w:lastColumn="0" w:noHBand="0" w:noVBand="1"/>
      </w:tblPr>
      <w:tblGrid>
        <w:gridCol w:w="2506"/>
        <w:gridCol w:w="4277"/>
        <w:gridCol w:w="2822"/>
      </w:tblGrid>
      <w:tr w:rsidR="00B06CCF" w:rsidRPr="00B06CCF" w:rsidTr="00DD100E">
        <w:tc>
          <w:tcPr>
            <w:tcW w:w="1617" w:type="dxa"/>
          </w:tcPr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i/>
                <w:sz w:val="24"/>
                <w:szCs w:val="24"/>
              </w:rPr>
              <w:t>Месяц и образовательная деятельность</w:t>
            </w:r>
          </w:p>
        </w:tc>
        <w:tc>
          <w:tcPr>
            <w:tcW w:w="2217" w:type="dxa"/>
          </w:tcPr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i/>
                <w:sz w:val="24"/>
                <w:szCs w:val="24"/>
              </w:rPr>
              <w:t>Лексическая тема</w:t>
            </w:r>
          </w:p>
        </w:tc>
        <w:tc>
          <w:tcPr>
            <w:tcW w:w="5986" w:type="dxa"/>
          </w:tcPr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i/>
                <w:sz w:val="24"/>
                <w:szCs w:val="24"/>
              </w:rPr>
              <w:t>Содержание игровых упражнений</w:t>
            </w:r>
          </w:p>
        </w:tc>
      </w:tr>
      <w:tr w:rsidR="00B06CCF" w:rsidRPr="00B06CCF" w:rsidTr="00DD100E">
        <w:tc>
          <w:tcPr>
            <w:tcW w:w="1617" w:type="dxa"/>
          </w:tcPr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Все упражнения подходят детям и в старшей и подготовительной группах, разница по времени: старшая группа 5-7 минут, подготовительная группа 7-10 минут.</w:t>
            </w:r>
          </w:p>
        </w:tc>
        <w:tc>
          <w:tcPr>
            <w:tcW w:w="2217" w:type="dxa"/>
          </w:tcPr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  <w:r w:rsidRPr="00B06CCF">
              <w:rPr>
                <w:rFonts w:ascii="Times New Roman" w:hAnsi="Times New Roman" w:cs="Times New Roman"/>
                <w:i/>
                <w:iCs/>
                <w:sz w:val="24"/>
                <w:szCs w:val="24"/>
                <w:lang w:bidi="en-US"/>
              </w:rPr>
              <w:t>«</w:t>
            </w:r>
            <w:r w:rsidRPr="00B06CCF"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  <w:t>Давайте познакомимся. Встреча с мамой Ежихой и ежатами».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  <w:r w:rsidRPr="00B06CCF">
              <w:rPr>
                <w:noProof/>
                <w:lang w:eastAsia="ru-RU"/>
              </w:rPr>
              <w:drawing>
                <wp:inline distT="0" distB="0" distL="0" distR="0" wp14:anchorId="45AADF02" wp14:editId="473A2DB0">
                  <wp:extent cx="1181100" cy="1037936"/>
                  <wp:effectExtent l="0" t="0" r="0" b="0"/>
                  <wp:docPr id="1" name="Рисунок 1" descr="https://pp.userapi.com/c637119/v637119308/1acc1/ZjJpexkKLH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.userapi.com/c637119/v637119308/1acc1/ZjJpexkKLH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436" cy="1039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5986" w:type="dxa"/>
          </w:tcPr>
          <w:p w:rsidR="00B06CCF" w:rsidRPr="00B06CCF" w:rsidRDefault="00B06CCF" w:rsidP="00B06C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массажным  шариком </w:t>
            </w:r>
            <w:proofErr w:type="gramStart"/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–е</w:t>
            </w:r>
            <w:proofErr w:type="gramEnd"/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жиком и волшебным колечком.</w:t>
            </w: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  <w:r w:rsidRPr="00B06CCF"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  <w:t>Разучивание основных видов движений: прямолинейные движения колючего шарика, круговые движения по ладони, спиралевидные, зигзагообразные движения, слабое покалывание всех подушечек пальцев</w:t>
            </w: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bidi="en-US"/>
              </w:rPr>
            </w:pP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CCF" w:rsidRPr="00B06CCF" w:rsidTr="00DD100E">
        <w:trPr>
          <w:cantSplit/>
          <w:trHeight w:val="1134"/>
        </w:trPr>
        <w:tc>
          <w:tcPr>
            <w:tcW w:w="1617" w:type="dxa"/>
          </w:tcPr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7" w:type="dxa"/>
          </w:tcPr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 xml:space="preserve"> Осень.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Признаки осени.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Деревья осенью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noProof/>
                <w:lang w:eastAsia="ru-RU"/>
              </w:rPr>
              <w:drawing>
                <wp:inline distT="0" distB="0" distL="0" distR="0" wp14:anchorId="46C82048" wp14:editId="068B5169">
                  <wp:extent cx="1438275" cy="1077302"/>
                  <wp:effectExtent l="0" t="0" r="0" b="8890"/>
                  <wp:docPr id="2" name="Рисунок 2" descr="https://cf3.ppt-online.org/files3/slide/o/OgRX36aeKPY0G7lbiusUcAhLDZFMxSytETNCqW/slide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f3.ppt-online.org/files3/slide/o/OgRX36aeKPY0G7lbiusUcAhLDZFMxSytETNCqW/slide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016" cy="1077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6" w:type="dxa"/>
          </w:tcPr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Развиваем речь по теме осень, обогащаем словарный запас ребенка.</w:t>
            </w:r>
          </w:p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Воздействовать  на биологически активные  точки рук кистей с помощью  Су-Джок массаж ёра  и эластичного кольца, при этом стимулируя речевые зоны коры головного мозга.</w:t>
            </w:r>
          </w:p>
          <w:p w:rsidR="00B06CCF" w:rsidRPr="00B06CCF" w:rsidRDefault="00B06CCF" w:rsidP="00B06C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Ходит осень по полянам</w:t>
            </w: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06CCF" w:rsidRPr="00B06CCF" w:rsidRDefault="00B06CCF" w:rsidP="00B06C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 « ходят» пальчиками по столу)</w:t>
            </w:r>
          </w:p>
          <w:p w:rsidR="00B06CCF" w:rsidRPr="00B06CCF" w:rsidRDefault="00B06CCF" w:rsidP="00B06CC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Что ты, Осень, принесла нам?  С нами поделись ты!</w:t>
            </w:r>
          </w:p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 « рисуют» по правой ладони левым указательным пальцем восклицательный знак, а по левой  ладони правым указательным пальцем знак вопроса)</w:t>
            </w:r>
          </w:p>
          <w:p w:rsidR="00B06CCF" w:rsidRPr="00B06CCF" w:rsidRDefault="00B06CCF" w:rsidP="00B06C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</w:t>
            </w: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Вот рябины кисти</w:t>
            </w: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 надеваем колечко Су-Джок на каждый пальчик)</w:t>
            </w:r>
          </w:p>
          <w:p w:rsidR="00B06CCF" w:rsidRPr="00B06CCF" w:rsidRDefault="00B06CCF" w:rsidP="00B06CC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Вот орехи спелые</w:t>
            </w:r>
            <w:r w:rsidRPr="00B06C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</w:t>
            </w:r>
          </w:p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 нажимают на шарик Су-Джок каждым пальцем)</w:t>
            </w:r>
          </w:p>
          <w:p w:rsidR="00B06CCF" w:rsidRPr="00B06CCF" w:rsidRDefault="00B06CCF" w:rsidP="00B06CC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Вот грибы вам белые!</w:t>
            </w:r>
          </w:p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 Катают шарик вокруг большого пальца).</w:t>
            </w:r>
          </w:p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6CCF" w:rsidRPr="00B06CCF" w:rsidRDefault="00B06CCF" w:rsidP="00B06CC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B06CCF" w:rsidRPr="00B06CCF" w:rsidRDefault="00B06CCF" w:rsidP="00B06CC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 сосны, у пихты, ёлки,</w:t>
            </w:r>
          </w:p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Катают шарик между ладонями</w:t>
            </w:r>
          </w:p>
          <w:p w:rsidR="00B06CCF" w:rsidRPr="00B06CCF" w:rsidRDefault="00B06CCF" w:rsidP="00B06CC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Очень колкие иголки,</w:t>
            </w:r>
          </w:p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Дотрагиваются каждым пальчиком  до иголочек на шарике</w:t>
            </w:r>
          </w:p>
          <w:p w:rsidR="00B06CCF" w:rsidRPr="00B06CCF" w:rsidRDefault="00B06CCF" w:rsidP="00B06CC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Но еще сильней, чём ельник,</w:t>
            </w:r>
          </w:p>
          <w:p w:rsidR="00B06CCF" w:rsidRPr="00B06CCF" w:rsidRDefault="00B06CCF" w:rsidP="00B06CC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Вас уколет можжевельник.</w:t>
            </w:r>
          </w:p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Крепко сжимают шарик в ладони.</w:t>
            </w:r>
          </w:p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CCF" w:rsidRPr="00B06CCF" w:rsidTr="00DD100E">
        <w:tc>
          <w:tcPr>
            <w:tcW w:w="1617" w:type="dxa"/>
          </w:tcPr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Занятие по развитию речи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2217" w:type="dxa"/>
          </w:tcPr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 xml:space="preserve"> «Огород.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Овощи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noProof/>
                <w:lang w:eastAsia="ru-RU"/>
              </w:rPr>
              <w:drawing>
                <wp:inline distT="0" distB="0" distL="0" distR="0" wp14:anchorId="283BAA3F" wp14:editId="13FF0370">
                  <wp:extent cx="1800225" cy="1552575"/>
                  <wp:effectExtent l="0" t="0" r="9525" b="9525"/>
                  <wp:docPr id="3" name="Рисунок 3" descr="http://spec.sasovo4.russia-sad.ru/upload/photo/27-06-19/38_10_55_02_747L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pec.sasovo4.russia-sad.ru/upload/photo/27-06-19/38_10_55_02_747L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742" cy="1552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6" w:type="dxa"/>
          </w:tcPr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Развиваем речь по теме «Огород. Овощи, обогащаем словарь. Воздействовать на биологически активные точки рук кистей с помощью Су-Джок массажером и эластичного кольца, при этом стимулируя речевые зоны коры головного мозга. Массаж эластичным кольцом.</w:t>
            </w:r>
          </w:p>
          <w:p w:rsidR="00B06CCF" w:rsidRPr="00B06CCF" w:rsidRDefault="00B06CCF" w:rsidP="00B06CCF">
            <w:pPr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 девчушки Зиночки овощи в корзиночке</w:t>
            </w:r>
          </w:p>
          <w:p w:rsidR="00B06CCF" w:rsidRPr="00B06CCF" w:rsidRDefault="00B06CCF" w:rsidP="00B06CCF">
            <w:pPr>
              <w:spacing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 дети делают ладошку корзиночкой и катаем шарик)</w:t>
            </w:r>
          </w:p>
          <w:p w:rsidR="00B06CCF" w:rsidRPr="00B06CCF" w:rsidRDefault="00B06CCF" w:rsidP="00B06CCF">
            <w:pPr>
              <w:spacing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Вот пузатый кабачок положила на бочок. Перец и морковку уложила ловко. Помидор и огурец</w:t>
            </w:r>
          </w:p>
          <w:p w:rsidR="00B06CCF" w:rsidRPr="00B06CCF" w:rsidRDefault="00B06CCF" w:rsidP="00B06CCF">
            <w:pPr>
              <w:spacing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 дети поочередно одевают колечко, на </w:t>
            </w:r>
            <w:proofErr w:type="gramStart"/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пальчик</w:t>
            </w:r>
            <w:proofErr w:type="gramEnd"/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начиная с большого)</w:t>
            </w:r>
          </w:p>
          <w:p w:rsidR="00B06CCF" w:rsidRPr="00B06CCF" w:rsidRDefault="00B06CCF" w:rsidP="00B06CC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Наша Зина-молодец!</w:t>
            </w:r>
          </w:p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 показывают большой палец).</w:t>
            </w:r>
          </w:p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CCF" w:rsidRPr="00B06CCF" w:rsidTr="00DD100E">
        <w:tc>
          <w:tcPr>
            <w:tcW w:w="1617" w:type="dxa"/>
          </w:tcPr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Занятие по ФЭМП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Конструирование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Занятие по рисованию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2217" w:type="dxa"/>
          </w:tcPr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Сад.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Фрукты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noProof/>
                <w:lang w:eastAsia="ru-RU"/>
              </w:rPr>
              <w:lastRenderedPageBreak/>
              <w:drawing>
                <wp:inline distT="0" distB="0" distL="0" distR="0" wp14:anchorId="43E3D255" wp14:editId="1608DA47">
                  <wp:extent cx="1990725" cy="1455717"/>
                  <wp:effectExtent l="0" t="0" r="0" b="0"/>
                  <wp:docPr id="4" name="Рисунок 4" descr="https://1.bp.blogspot.com/-jc_FZPQUYcg/XRT4m7h_PVI/AAAAAAAAO2E/3Qk-Yz3wFlstX-VXO10Mgx09EbfPqFbAgCLcBGAs/s1600/scrn_big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1.bp.blogspot.com/-jc_FZPQUYcg/XRT4m7h_PVI/AAAAAAAAO2E/3Qk-Yz3wFlstX-VXO10Mgx09EbfPqFbAgCLcBGAs/s1600/scrn_big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55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«Лес.</w:t>
            </w: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Грибы.</w:t>
            </w: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Ягоды»</w:t>
            </w: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noProof/>
                <w:lang w:eastAsia="ru-RU"/>
              </w:rPr>
              <w:drawing>
                <wp:inline distT="0" distB="0" distL="0" distR="0" wp14:anchorId="6BE3B60B" wp14:editId="19CBC51A">
                  <wp:extent cx="1514475" cy="1400175"/>
                  <wp:effectExtent l="0" t="0" r="9525" b="9525"/>
                  <wp:docPr id="5" name="Рисунок 5" descr="https://1.bp.blogspot.com/-teFeX1kOuGU/X85yKwe67sI/AAAAAAAAAeo/Ys4tHP5Uayc_wSwe8vgp4-Oi-CZYGMstQCLcBGAsYHQ/s1200/3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1.bp.blogspot.com/-teFeX1kOuGU/X85yKwe67sI/AAAAAAAAAeo/Ys4tHP5Uayc_wSwe8vgp4-Oi-CZYGMstQCLcBGAsYHQ/s1200/3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6" w:type="dxa"/>
          </w:tcPr>
          <w:p w:rsidR="00B06CCF" w:rsidRPr="00B06CCF" w:rsidRDefault="00B06CCF" w:rsidP="00B06CCF">
            <w:pPr>
              <w:spacing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Развивать речь по теме «Сад. Фрукты», обогащать словарь прилагательными. Воздействовать на биологически активные точки кистей рук с помощью Су–Джок </w:t>
            </w:r>
            <w:proofErr w:type="spellStart"/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массажера</w:t>
            </w:r>
            <w:proofErr w:type="spellEnd"/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при этом стимулируя речевые зоны коры головного мозга. Массаж </w:t>
            </w: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эластичным кольцом.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Этот пальчик – апельсин, он, конечно, не один.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Этот пальчик – слива, вкусная</w:t>
            </w:r>
            <w:proofErr w:type="gramStart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красивая.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Этот пальчик – абрикос, высоко на ветке рос.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Этот пальчик – груша, просит</w:t>
            </w:r>
            <w:proofErr w:type="gramStart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« Ну – кА, скушай !»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Этот пальчик – ананас,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Дети поочередно разгибают пальчики из кулачка, одевая колечко. 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Фрукт для вас и для нас.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катают шарик по ладошке.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Закрепление и формирование знаний детей о грибах и ягодах леса. Развитие фонематического слуха и словаря.</w:t>
            </w:r>
          </w:p>
          <w:p w:rsidR="00B06CCF" w:rsidRPr="00B06CCF" w:rsidRDefault="00B06CCF" w:rsidP="00B06CCF">
            <w:pPr>
              <w:spacing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Воздействовать на биологически активные точки кистей рук с помощью Су–Джок </w:t>
            </w:r>
            <w:proofErr w:type="spellStart"/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массажера</w:t>
            </w:r>
            <w:proofErr w:type="spellEnd"/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при этом стимулируя речевые зоны коры головного мозга. Массаж эластичным кольцом.</w:t>
            </w: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B06CC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Ежевичныке</w:t>
            </w:r>
            <w:proofErr w:type="spellEnd"/>
            <w:r w:rsidRPr="00B06CC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кусты</w:t>
            </w: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Очень, очень не просты!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 xml:space="preserve">Катают шарик между </w:t>
            </w:r>
            <w:r w:rsidRPr="00B06C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ладонями </w:t>
            </w:r>
            <w:proofErr w:type="spellStart"/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кругговыми</w:t>
            </w:r>
            <w:proofErr w:type="spellEnd"/>
            <w:r w:rsidRPr="00B06CCF">
              <w:rPr>
                <w:rFonts w:ascii="Times New Roman" w:hAnsi="Times New Roman" w:cs="Times New Roman"/>
                <w:sz w:val="24"/>
                <w:szCs w:val="24"/>
              </w:rPr>
              <w:t xml:space="preserve"> движениями.</w:t>
            </w: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Этот куст, как ежик, колок,</w:t>
            </w: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Весь как будто из иголок</w:t>
            </w: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Кладут шарик на ладонь, каждым пальцем поочерёдно нажимают на шарик, меняют руки.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06CC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у, а ягодка вкусна</w:t>
            </w:r>
            <w:proofErr w:type="gramStart"/>
            <w:r w:rsidRPr="00B06CC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,</w:t>
            </w:r>
            <w:proofErr w:type="gramEnd"/>
            <w:r w:rsidRPr="00B06CC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только черная она!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Я корзинку в лес беру, там грибы я соберу.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Дети делают ладошку « корзиночкой» и катают шарик. 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Удивляется мой друг</w:t>
            </w:r>
            <w:proofErr w:type="gramStart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 Сколько здесь грибов вокруг</w:t>
            </w:r>
            <w:proofErr w:type="gramStart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!</w:t>
            </w:r>
            <w:proofErr w:type="gramEnd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»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Показывают удивление, разводят руки в стороны 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Подосиновик, масленок, подберезовик, опенок, Боровик, лисичка,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груздь – не играют в прятки пусть</w:t>
            </w:r>
            <w:proofErr w:type="gramStart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!</w:t>
            </w:r>
            <w:proofErr w:type="gramEnd"/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Рыжики</w:t>
            </w:r>
            <w:proofErr w:type="gramStart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волнушки  найду я на опушке</w:t>
            </w:r>
            <w:r w:rsidRPr="00B06C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Возвращаюсь я домой, все грибы несу с собой.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Поочередно одевают колечко на пальчики, начиная с  мизинца правой руки. 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 мухомор не понесу, пусть останется в лесу</w:t>
            </w:r>
            <w:proofErr w:type="gramStart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!</w:t>
            </w:r>
            <w:proofErr w:type="gramEnd"/>
          </w:p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Большой палец левой руки оставляют, грозят ему. </w:t>
            </w:r>
          </w:p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CCF" w:rsidRPr="00B06CCF" w:rsidTr="00DD100E">
        <w:tc>
          <w:tcPr>
            <w:tcW w:w="1617" w:type="dxa"/>
          </w:tcPr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Ноябрь 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Аппликация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Физкультурное занятие</w:t>
            </w:r>
          </w:p>
        </w:tc>
        <w:tc>
          <w:tcPr>
            <w:tcW w:w="2217" w:type="dxa"/>
          </w:tcPr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Одежда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noProof/>
                <w:lang w:eastAsia="ru-RU"/>
              </w:rPr>
              <w:drawing>
                <wp:inline distT="0" distB="0" distL="0" distR="0" wp14:anchorId="191F4B6E" wp14:editId="609D82D1">
                  <wp:extent cx="2217832" cy="1840800"/>
                  <wp:effectExtent l="0" t="0" r="0" b="7620"/>
                  <wp:docPr id="6" name="Рисунок 6" descr="https://1.bp.blogspot.com/-2bUssYdpi5w/Wrxkt8-is9I/AAAAAAAAA4Q/aD29xTcTPbs_VJ6sMZVzWSTn0mJT3R-fgCLcBGAs/s1600/%25D0%25BE%25D0%25B4%25D0%25B5%25D0%25B6%25D0%25B4%25D0%25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1.bp.blogspot.com/-2bUssYdpi5w/Wrxkt8-is9I/AAAAAAAAA4Q/aD29xTcTPbs_VJ6sMZVzWSTn0mJT3R-fgCLcBGAs/s1600/%25D0%25BE%25D0%25B4%25D0%25B5%25D0%25B6%25D0%25B4%25D0%25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350" cy="184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6" w:type="dxa"/>
          </w:tcPr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Уточнение и расширение знаний детей по теме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 Одежда»</w:t>
            </w:r>
            <w:proofErr w:type="gramStart"/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обогащение словаря детей. Воздействовать на биологически активные точки кистей рук с помощью Су–Джок </w:t>
            </w:r>
            <w:proofErr w:type="spellStart"/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массажера</w:t>
            </w:r>
            <w:proofErr w:type="spellEnd"/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при этом стимулируя речевые зоны коры головного мозга. Массаж эластичным кольцом.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Постираю чисто с толком.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Дети делают движения кулачками, имитирующие стирку. 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Рубашку, кофту, платье, юбку, сарафан и майку,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А ещё футболку, джинсы, </w:t>
            </w:r>
            <w:proofErr w:type="spellStart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свитерок</w:t>
            </w:r>
            <w:proofErr w:type="spellEnd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 и брюки.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Поочередно одевают колечко на пальчики, начиная с  мизинца правой руки. 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Вот устали мой руки</w:t>
            </w:r>
            <w:proofErr w:type="gramStart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!</w:t>
            </w:r>
            <w:proofErr w:type="gramEnd"/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« Ира и ёж»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Ира просит: « Ёжик, ёжик!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Прикасаются каждым пальчиком к шарику, </w:t>
            </w: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лежащему на ладони.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Ты мне платьице сошьешь?»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Ёж ответил из-под ёлки: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- Ниток нет-одни иголки!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Сжимают шарик в кулачке.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CCF" w:rsidRPr="00B06CCF" w:rsidTr="00DD100E">
        <w:tc>
          <w:tcPr>
            <w:tcW w:w="1617" w:type="dxa"/>
          </w:tcPr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Ноябрь 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br/>
              <w:t>Развитие речи</w:t>
            </w:r>
          </w:p>
        </w:tc>
        <w:tc>
          <w:tcPr>
            <w:tcW w:w="2217" w:type="dxa"/>
          </w:tcPr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 xml:space="preserve"> Обувь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noProof/>
                <w:lang w:eastAsia="ru-RU"/>
              </w:rPr>
              <w:drawing>
                <wp:inline distT="0" distB="0" distL="0" distR="0" wp14:anchorId="6E87821E" wp14:editId="5F97B37B">
                  <wp:extent cx="1863414" cy="2466112"/>
                  <wp:effectExtent l="0" t="0" r="3810" b="0"/>
                  <wp:docPr id="7" name="Рисунок 7" descr="http://ds2.cher.obr55.ru/files/2021/03/hello_html_1123c9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ds2.cher.obr55.ru/files/2021/03/hello_html_1123c9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414" cy="2466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6" w:type="dxa"/>
          </w:tcPr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Уточнение и расширение знаний детей по теме « Обувь» обогащение словаря детей. Воздействовать на биологически активные точки кистей рук с помощью Су–Джок </w:t>
            </w:r>
            <w:proofErr w:type="spellStart"/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массажера</w:t>
            </w:r>
            <w:proofErr w:type="spellEnd"/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при этом стимулируя речевые зоны коры головного мозга.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Раз-шажок,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gramStart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Два-шажок</w:t>
            </w:r>
            <w:proofErr w:type="gramEnd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,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Открыть шарик, поставить указательные пальцы обеих рук на половинки шарика </w:t>
            </w:r>
            <w:proofErr w:type="gramStart"/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выпуклую сторону) и двигать по столу.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Левый, правый сапожок.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Удерживать половинки шарика между средними и большими пальцами левой и правой рук.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Я учу Алешку топать понемножку.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Закрыть шарик, ударять по поверхности ладони, </w:t>
            </w: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меняя руки.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CCF" w:rsidRPr="00B06CCF" w:rsidTr="00DD100E">
        <w:tc>
          <w:tcPr>
            <w:tcW w:w="1617" w:type="dxa"/>
          </w:tcPr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Занятие по ФЭМП</w:t>
            </w:r>
          </w:p>
        </w:tc>
        <w:tc>
          <w:tcPr>
            <w:tcW w:w="2217" w:type="dxa"/>
          </w:tcPr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Игрушки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noProof/>
                <w:lang w:eastAsia="ru-RU"/>
              </w:rPr>
              <w:drawing>
                <wp:inline distT="0" distB="0" distL="0" distR="0" wp14:anchorId="55C621B4" wp14:editId="2D07D780">
                  <wp:extent cx="2133600" cy="1672986"/>
                  <wp:effectExtent l="0" t="0" r="0" b="3810"/>
                  <wp:docPr id="8" name="Рисунок 8" descr="https://avatars.mds.yandex.net/get-zen_doc/225901/pub_5ccd83edc359d300b3c9c5e9_5ccddfe57dea6f00b30dc547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vatars.mds.yandex.net/get-zen_doc/225901/pub_5ccd83edc359d300b3c9c5e9_5ccddfe57dea6f00b30dc547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019" cy="1674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6" w:type="dxa"/>
          </w:tcPr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 словаря: активизировать название игрушек. Обобщить понятие «Игрушки». Воздействовать на биологически активные точки кистей рук с помощью Су–Джок </w:t>
            </w:r>
            <w:proofErr w:type="spellStart"/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массажера</w:t>
            </w:r>
            <w:proofErr w:type="spellEnd"/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при этом стимулируя речевые зоны коры головного мозга. Массаж эластичным кольцом.</w:t>
            </w: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Мячик прыгает цветной</w:t>
            </w: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 дворе передо мной,</w:t>
            </w: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Этот мячик очень мил!</w:t>
            </w: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Стекол он еще не бил.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Дети берут шарик в правую руку и « прыгают» им по левой ладони, затем нежно поглаживают шарик подушечками пальцев левой руки; смена рук.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Лежали на полке,</w:t>
            </w: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Стояли на полке</w:t>
            </w:r>
            <w:r w:rsidRPr="00B06CC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br/>
              <w:t>Слоны и собаки,</w:t>
            </w: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Верблюды и волки,</w:t>
            </w: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Пушистые кошки, гармошки, и утки.</w:t>
            </w: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 дудки,</w:t>
            </w: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 кукл</w:t>
            </w:r>
            <w:proofErr w:type="gramStart"/>
            <w:r w:rsidRPr="00B06CC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ы-</w:t>
            </w:r>
            <w:proofErr w:type="gramEnd"/>
            <w:r w:rsidRPr="00B06CC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матрешки.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На каждое название игрушки надевать на каждый палец колечко Су-Джок и снимать.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CCF" w:rsidRPr="00B06CCF" w:rsidTr="00DD100E">
        <w:tc>
          <w:tcPr>
            <w:tcW w:w="1617" w:type="dxa"/>
          </w:tcPr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Конструирование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речи</w:t>
            </w:r>
          </w:p>
        </w:tc>
        <w:tc>
          <w:tcPr>
            <w:tcW w:w="2217" w:type="dxa"/>
          </w:tcPr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Посуда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noProof/>
                <w:lang w:eastAsia="ru-RU"/>
              </w:rPr>
              <w:drawing>
                <wp:inline distT="0" distB="0" distL="0" distR="0" wp14:anchorId="5064ECFB" wp14:editId="4AE43964">
                  <wp:extent cx="2190750" cy="1551325"/>
                  <wp:effectExtent l="0" t="0" r="0" b="0"/>
                  <wp:docPr id="9" name="Рисунок 9" descr="http://2.bp.blogspot.com/-qaa3iwttxf0/UKdTLufbkNI/AAAAAAAAAYs/3JgoLSVhL5g/s1600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2.bp.blogspot.com/-qaa3iwttxf0/UKdTLufbkNI/AAAAAAAAAYs/3JgoLSVhL5g/s1600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348" cy="155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6" w:type="dxa"/>
          </w:tcPr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Уточнение и расширение знаний детей по теме« Посуда», обогащение словаря детей. Воздействовать на биологически активные точки кистей рук с помощью Су–Джок </w:t>
            </w:r>
            <w:proofErr w:type="spellStart"/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массажера</w:t>
            </w:r>
            <w:proofErr w:type="spellEnd"/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при этом стимулируя речевые зоны коры головного мозга. Массаж эластичным кольцом.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Девочка </w:t>
            </w:r>
            <w:proofErr w:type="spellStart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Иринка</w:t>
            </w:r>
            <w:proofErr w:type="spellEnd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порядок наводила.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Дети катают Су – Джок между ладонями. 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Девочка </w:t>
            </w:r>
            <w:proofErr w:type="spellStart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Иринка</w:t>
            </w:r>
            <w:proofErr w:type="spellEnd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кукле говорила</w:t>
            </w:r>
            <w:proofErr w:type="gramStart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« Салфетки должны бить в </w:t>
            </w:r>
            <w:proofErr w:type="spellStart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салфетнице</w:t>
            </w:r>
            <w:proofErr w:type="spellEnd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,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Масло должно быть в масленке, хлебушек должен быть в хлебнице,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 соль</w:t>
            </w:r>
            <w:proofErr w:type="gramStart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конечно, в солонке !»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Поочередно одевают колечко на пальчики, начиная с  мизинца правой руки.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Я сейчас готовить буду.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Соберу на стол посуду.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Вот </w:t>
            </w:r>
            <w:proofErr w:type="spellStart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кастрюля</w:t>
            </w:r>
            <w:proofErr w:type="gramStart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,п</w:t>
            </w:r>
            <w:proofErr w:type="gramEnd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оварешка</w:t>
            </w:r>
            <w:proofErr w:type="spellEnd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,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Сковородка</w:t>
            </w:r>
            <w:proofErr w:type="gramStart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,в</w:t>
            </w:r>
            <w:proofErr w:type="gramEnd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илка,ложка</w:t>
            </w:r>
            <w:proofErr w:type="spellEnd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Небольшой столовый ножик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Мне понадобится тоже.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Вот с узорами тарелки,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Чашка с блюдцем на </w:t>
            </w: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салфетке,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И </w:t>
            </w:r>
            <w:proofErr w:type="spellStart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конечно</w:t>
            </w:r>
            <w:proofErr w:type="gramStart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,н</w:t>
            </w:r>
            <w:proofErr w:type="gramEnd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е</w:t>
            </w:r>
            <w:proofErr w:type="spellEnd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случайно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На плите дымится чайник-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Кукол чай пить усажу,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 посуде расскажу.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каждое название  посуды надевать на каждый палец колечко Су-Джок и снимать.</w:t>
            </w:r>
          </w:p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06CCF" w:rsidRPr="00B06CCF" w:rsidTr="00DD100E">
        <w:tc>
          <w:tcPr>
            <w:tcW w:w="1617" w:type="dxa"/>
          </w:tcPr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2217" w:type="dxa"/>
          </w:tcPr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Домашние животные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noProof/>
                <w:lang w:eastAsia="ru-RU"/>
              </w:rPr>
              <w:drawing>
                <wp:inline distT="0" distB="0" distL="0" distR="0" wp14:anchorId="057852BC" wp14:editId="740AB349">
                  <wp:extent cx="2571750" cy="1821656"/>
                  <wp:effectExtent l="0" t="0" r="0" b="7620"/>
                  <wp:docPr id="10" name="Рисунок 10" descr="https://avatars.mds.yandex.net/get-pdb/1689173/f62123a4-0cdd-4a11-b09e-91efa3a77588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avatars.mds.yandex.net/get-pdb/1689173/f62123a4-0cdd-4a11-b09e-91efa3a77588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821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6" w:type="dxa"/>
          </w:tcPr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над словарем. Закрепление знаний о домашних животных. Воздействовать на биологически активные точки кистей рук с помощью Су–Джок </w:t>
            </w:r>
            <w:proofErr w:type="spellStart"/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массажера</w:t>
            </w:r>
            <w:proofErr w:type="spellEnd"/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при этом стимулируя речевые зоны коры головного мозга. Массаж эластичным кольцом.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Довольна корова своими телятами, Овечка довольна своими ягнятами,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Кошка довольна своими котятами,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Кем же довольна свинья</w:t>
            </w:r>
            <w:proofErr w:type="gramStart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поросятами !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Довольна коза своими козлятами,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Поочередно одевают колечко на пальчики, начиная с  мизинца правой руки. 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 я довольна своими ребятами</w:t>
            </w:r>
            <w:proofErr w:type="gramStart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!</w:t>
            </w:r>
            <w:proofErr w:type="gramEnd"/>
          </w:p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Дети катают Су – Джок между ладонями.</w:t>
            </w:r>
          </w:p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6CCF" w:rsidRPr="00B06CCF" w:rsidRDefault="00B06CCF" w:rsidP="00B06CC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Котя</w:t>
            </w:r>
            <w:proofErr w:type="gramStart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,к</w:t>
            </w:r>
            <w:proofErr w:type="gramEnd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отенька-коток</w:t>
            </w:r>
            <w:proofErr w:type="spellEnd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,</w:t>
            </w:r>
          </w:p>
          <w:p w:rsidR="00B06CCF" w:rsidRPr="00B06CCF" w:rsidRDefault="00B06CCF" w:rsidP="00B06C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Катают шарик между ладонями</w:t>
            </w:r>
          </w:p>
          <w:p w:rsidR="00B06CCF" w:rsidRPr="00B06CCF" w:rsidRDefault="00B06CCF" w:rsidP="00B06CC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Котя</w:t>
            </w:r>
            <w:proofErr w:type="spellEnd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-крохотный клубок,</w:t>
            </w:r>
          </w:p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Сжимают шарик в ладони.</w:t>
            </w:r>
          </w:p>
          <w:p w:rsidR="00B06CCF" w:rsidRPr="00B06CCF" w:rsidRDefault="00B06CCF" w:rsidP="00B06CC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Колобком катается,</w:t>
            </w:r>
          </w:p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Катают вокруг каждого пальца</w:t>
            </w:r>
          </w:p>
          <w:p w:rsidR="00B06CCF" w:rsidRPr="00B06CCF" w:rsidRDefault="00B06CCF" w:rsidP="00B06CC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Крутится, кусается…</w:t>
            </w:r>
          </w:p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Крутят на ладони пальцами другой руки.</w:t>
            </w:r>
          </w:p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06CCF" w:rsidRPr="00B06CCF" w:rsidTr="00DD100E">
        <w:tc>
          <w:tcPr>
            <w:tcW w:w="1617" w:type="dxa"/>
          </w:tcPr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Декабрь 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Ознакомление с художественной литературой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2217" w:type="dxa"/>
          </w:tcPr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Дикие животные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noProof/>
                <w:lang w:eastAsia="ru-RU"/>
              </w:rPr>
              <w:drawing>
                <wp:inline distT="0" distB="0" distL="0" distR="0" wp14:anchorId="04B444BE" wp14:editId="12BDE838">
                  <wp:extent cx="2781300" cy="1933004"/>
                  <wp:effectExtent l="0" t="0" r="0" b="0"/>
                  <wp:docPr id="11" name="Рисунок 11" descr="https://1.bp.blogspot.com/-4eOcHZdShe0/Xrw2PgJx9HI/AAAAAAAABxI/VMa9CwEMEjEhzGvR3QiPxEtMNebQc-7rACLcBGAsYHQ/s1600/100025416146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1.bp.blogspot.com/-4eOcHZdShe0/Xrw2PgJx9HI/AAAAAAAABxI/VMa9CwEMEjEhzGvR3QiPxEtMNebQc-7rACLcBGAsYHQ/s1600/100025416146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933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6" w:type="dxa"/>
          </w:tcPr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над словарем. Закрепление знаний о диких животных. Воздействовать на биологически активные точки кистей рук с помощью Су–Джок </w:t>
            </w:r>
            <w:proofErr w:type="spellStart"/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массажера</w:t>
            </w:r>
            <w:proofErr w:type="spellEnd"/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при этом стимулируя речевые зоны коры головного мозга. Массаж эластичным кольцом.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Медведь в берлоге крепко спит,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всю зиму до весны проспит,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Спят зимою бурундук,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колючий ёжик и барсук.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Только заиньке не спится – убегает от лисицы.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Поочередно одевают колечко на пальчики, начиная с  мизинца правой руки. 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 xml:space="preserve">Мелькает он среди кустов, </w:t>
            </w:r>
            <w:proofErr w:type="spellStart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напетлял</w:t>
            </w:r>
            <w:proofErr w:type="spellEnd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и был таков. </w:t>
            </w:r>
          </w:p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катают Су – Джок между ладонями.</w:t>
            </w:r>
          </w:p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6CCF" w:rsidRPr="00B06CCF" w:rsidRDefault="00B06CCF" w:rsidP="00B06CC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Бежит ежик вдоль дорожек</w:t>
            </w:r>
          </w:p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Катают шарик между пальцами</w:t>
            </w:r>
          </w:p>
          <w:p w:rsidR="00B06CCF" w:rsidRPr="00B06CCF" w:rsidRDefault="00B06CCF" w:rsidP="00B06CC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Топ-топ-топ-топочут ножки</w:t>
            </w:r>
          </w:p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Стучат мячиком пол ладони.</w:t>
            </w:r>
          </w:p>
          <w:p w:rsidR="00B06CCF" w:rsidRPr="00B06CCF" w:rsidRDefault="00B06CCF" w:rsidP="00B06CC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Ходит-бродит вдоль дорожек</w:t>
            </w:r>
          </w:p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Катают возле каждого пальца</w:t>
            </w:r>
          </w:p>
          <w:p w:rsidR="00B06CCF" w:rsidRPr="00B06CCF" w:rsidRDefault="00B06CCF" w:rsidP="00B06CC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Весь в иголках серый ежик.</w:t>
            </w:r>
          </w:p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Катают шарик между ладонями.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06CCF" w:rsidRPr="00B06CCF" w:rsidTr="00DD100E">
        <w:tc>
          <w:tcPr>
            <w:tcW w:w="1617" w:type="dxa"/>
          </w:tcPr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Декабрь 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Конструирование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Познание</w:t>
            </w:r>
            <w:proofErr w:type="gramStart"/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кружающий</w:t>
            </w:r>
            <w:proofErr w:type="spellEnd"/>
            <w:r w:rsidRPr="00B06CCF">
              <w:rPr>
                <w:rFonts w:ascii="Times New Roman" w:hAnsi="Times New Roman" w:cs="Times New Roman"/>
                <w:sz w:val="24"/>
                <w:szCs w:val="24"/>
              </w:rPr>
              <w:t xml:space="preserve"> мир</w:t>
            </w:r>
          </w:p>
        </w:tc>
        <w:tc>
          <w:tcPr>
            <w:tcW w:w="2217" w:type="dxa"/>
          </w:tcPr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 xml:space="preserve">Мебель 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noProof/>
                <w:lang w:eastAsia="ru-RU"/>
              </w:rPr>
              <w:drawing>
                <wp:inline distT="0" distB="0" distL="0" distR="0" wp14:anchorId="6EDF09CA" wp14:editId="7D876A5D">
                  <wp:extent cx="1702214" cy="2114550"/>
                  <wp:effectExtent l="0" t="0" r="0" b="0"/>
                  <wp:docPr id="12" name="Рисунок 12" descr="http://2.bp.blogspot.com/-XkRw5PJ5IJ4/U5Qg5SZp8SI/AAAAAAAABwc/HNfAplXXoKg/s1600/%25D0%25BC%25D0%25B5%25D0%25B1%25D0%25B5%25D0%25BB%25D1%25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2.bp.blogspot.com/-XkRw5PJ5IJ4/U5Qg5SZp8SI/AAAAAAAABwc/HNfAplXXoKg/s1600/%25D0%25BC%25D0%25B5%25D0%25B1%25D0%25B5%25D0%25BB%25D1%25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052" cy="2123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6" w:type="dxa"/>
          </w:tcPr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с мебелью, обогатить словарь детей.</w:t>
            </w:r>
          </w:p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Воздействовать на биологически активные точки кистей рук с помощью Су–Джок </w:t>
            </w:r>
            <w:proofErr w:type="spellStart"/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массажера</w:t>
            </w:r>
            <w:proofErr w:type="spellEnd"/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при этом стимулируя речевые зоны коры головного мозга. Массаж эластичным кольцом.</w:t>
            </w:r>
          </w:p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Мебель я начну считать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кресло, стол, диван, кровать, 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Полка, тумбочка, буфет, 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шкаф, комод и табурет</w:t>
            </w:r>
            <w:r w:rsidRPr="00B06C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Поочередно одевают </w:t>
            </w: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колечко на пальчики, начиная с  мизинца правой руки. 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Вот сколько мебели назвал.</w:t>
            </w:r>
          </w:p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катают Су – Джок между ладонями.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06CCF" w:rsidRPr="00B06CCF" w:rsidTr="00DD100E">
        <w:tc>
          <w:tcPr>
            <w:tcW w:w="1617" w:type="dxa"/>
          </w:tcPr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Декабрь 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Музыкальное занятие</w:t>
            </w:r>
          </w:p>
        </w:tc>
        <w:tc>
          <w:tcPr>
            <w:tcW w:w="2217" w:type="dxa"/>
          </w:tcPr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Новый год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noProof/>
                <w:lang w:eastAsia="ru-RU"/>
              </w:rPr>
              <w:drawing>
                <wp:inline distT="0" distB="0" distL="0" distR="0" wp14:anchorId="1AC125FC" wp14:editId="7EDAFF2C">
                  <wp:extent cx="2314575" cy="1582901"/>
                  <wp:effectExtent l="0" t="0" r="0" b="0"/>
                  <wp:docPr id="13" name="Рисунок 13" descr="https://www.culture.ru/storage/images/de56cbbdd87cc4f6fb9edbef5f434705/d1917347576acb2269434b9186d5b92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www.culture.ru/storage/images/de56cbbdd87cc4f6fb9edbef5f434705/d1917347576acb2269434b9186d5b92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582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6" w:type="dxa"/>
          </w:tcPr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фонематического слуха</w:t>
            </w: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</w:t>
            </w: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Воздействовать на биологически активные точки кистей рук с помощью Су–Джок </w:t>
            </w:r>
            <w:proofErr w:type="spellStart"/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массажера</w:t>
            </w:r>
            <w:proofErr w:type="spellEnd"/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при этом стимулируя речевые зоны коры головного мозга. Массаж эластичным кольцом.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Сколько на елочке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Шариков цветных,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Розовых пряников</w:t>
            </w: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br/>
              <w:t>шишек золотых.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Катают шарик между ладонями круговыми движениями.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Нашей елке Дед Мороз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Украшения принес: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Шарики хрустальные,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Блестки серебристые,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Камушки прозрачные,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Звездочки лучистые,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Снег пушистый подарил,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Быстро елку нарядил</w:t>
            </w: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надевают колечки Су-Джок на каждый палец руки на каждое название, смена рук.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06CCF" w:rsidRPr="00B06CCF" w:rsidTr="00DD100E">
        <w:tc>
          <w:tcPr>
            <w:tcW w:w="1617" w:type="dxa"/>
          </w:tcPr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Январь 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Аппликация</w:t>
            </w:r>
          </w:p>
        </w:tc>
        <w:tc>
          <w:tcPr>
            <w:tcW w:w="2217" w:type="dxa"/>
          </w:tcPr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Грузовой и пассажирский транспорт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noProof/>
                <w:lang w:eastAsia="ru-RU"/>
              </w:rPr>
              <w:drawing>
                <wp:inline distT="0" distB="0" distL="0" distR="0" wp14:anchorId="1F1E024C" wp14:editId="5D4ADA3A">
                  <wp:extent cx="1914525" cy="2209800"/>
                  <wp:effectExtent l="0" t="0" r="9525" b="0"/>
                  <wp:docPr id="14" name="Рисунок 14" descr="https://i.pinimg.com/originals/59/5d/3c/595d3c402f158b4928758623c9164e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.pinimg.com/originals/59/5d/3c/595d3c402f158b4928758623c9164e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352" cy="2214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6" w:type="dxa"/>
          </w:tcPr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Активизация словаря по теме «транспорт»; обогащение словаря за счёт словообразования; развитие связной речи; развитие общей и мелкой моторики, координации движений.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Будем мы с тобой играть, будем транспорт называть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Дети катают Су – Джок между ладонями. 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Автомобиль и вертолет, трамвай, метро и самолет, </w:t>
            </w: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Поочередно одевают колечко на пальчики, начиная с  мизинца правой руки. 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Пять пальцев мы в кулак зажмем,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Пять видов транспорта мы назовем.</w:t>
            </w:r>
          </w:p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сжимают пальцы в кулачок.</w:t>
            </w:r>
          </w:p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06CCF" w:rsidRPr="00B06CCF" w:rsidTr="00DD100E">
        <w:tc>
          <w:tcPr>
            <w:tcW w:w="1617" w:type="dxa"/>
          </w:tcPr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Конструирование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2217" w:type="dxa"/>
          </w:tcPr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Профессии на транспорте 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noProof/>
                <w:lang w:eastAsia="ru-RU"/>
              </w:rPr>
              <w:drawing>
                <wp:inline distT="0" distB="0" distL="0" distR="0" wp14:anchorId="4FF01077" wp14:editId="47B479E6">
                  <wp:extent cx="2216191" cy="2438388"/>
                  <wp:effectExtent l="0" t="0" r="0" b="635"/>
                  <wp:docPr id="15" name="Рисунок 15" descr="http://detsadmickeymouse.ru/KIRILL/170/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etsadmickeymouse.ru/KIRILL/170/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191" cy="2438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6" w:type="dxa"/>
          </w:tcPr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Активизация словаря по теме «профессии на транспорте»; обогащение словаря за счёт словообразования; развитие связной речи; развитие общей и мелкой моторики, </w:t>
            </w: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координации движений. Массаж эластичным кольцом.</w:t>
            </w:r>
          </w:p>
          <w:p w:rsidR="00B06CCF" w:rsidRPr="00B06CCF" w:rsidRDefault="00B06CCF" w:rsidP="00B06CC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Плоскогубцы мы берем,</w:t>
            </w:r>
          </w:p>
          <w:p w:rsidR="00B06CCF" w:rsidRPr="00B06CCF" w:rsidRDefault="00B06CCF" w:rsidP="00B06C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Гайку ими мы зажмем</w:t>
            </w: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06CCF" w:rsidRPr="00B06CCF" w:rsidRDefault="00B06CCF" w:rsidP="00B06C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Надевают кольца на все пальцы по очереди, </w:t>
            </w:r>
            <w:proofErr w:type="gramStart"/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кроме</w:t>
            </w:r>
            <w:proofErr w:type="gramEnd"/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большого, и прокручивают.</w:t>
            </w:r>
          </w:p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6CCF" w:rsidRPr="00B06CCF" w:rsidRDefault="00B06CCF" w:rsidP="00B06CC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Чтобы гайку удержать,</w:t>
            </w:r>
          </w:p>
          <w:p w:rsidR="00B06CCF" w:rsidRPr="00B06CCF" w:rsidRDefault="00B06CCF" w:rsidP="00B06CC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Надо их сильнее сжать.</w:t>
            </w:r>
          </w:p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06CCF" w:rsidRPr="00B06CCF" w:rsidTr="00DD100E">
        <w:tc>
          <w:tcPr>
            <w:tcW w:w="1617" w:type="dxa"/>
          </w:tcPr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Январь 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7" w:type="dxa"/>
          </w:tcPr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Профессия детский сад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noProof/>
                <w:lang w:eastAsia="ru-RU"/>
              </w:rPr>
              <w:drawing>
                <wp:inline distT="0" distB="0" distL="0" distR="0" wp14:anchorId="040829D7" wp14:editId="4839BFDF">
                  <wp:extent cx="1809750" cy="2387054"/>
                  <wp:effectExtent l="0" t="0" r="0" b="0"/>
                  <wp:docPr id="16" name="Рисунок 16" descr="https://1.bp.blogspot.com/-4913wGRE3oQ/XiRzSv9TD4I/AAAAAAAAN04/LaG5a01z4lIn5NSOGvVfKhK1M5SF_82ZwCLcBGAsYHQ/s1600/hello_html_243e3e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.bp.blogspot.com/-4913wGRE3oQ/XiRzSv9TD4I/AAAAAAAAN04/LaG5a01z4lIn5NSOGvVfKhK1M5SF_82ZwCLcBGAsYHQ/s1600/hello_html_243e3e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387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6" w:type="dxa"/>
          </w:tcPr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Активизация словаря по теме «профессии в детском саду»; обогащение словаря за счёт словообразования; развитие связной речи; развитие общей и мелкой моторики, координации движений.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Собрать машинку, вездеход,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Надевают кольцо на пальцы и снимают на каждое название.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Дворец, ракету, пароход.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 даже целый городок</w:t>
            </w: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br/>
              <w:t xml:space="preserve">конструктор </w:t>
            </w:r>
            <w:proofErr w:type="spellStart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лего</w:t>
            </w:r>
            <w:proofErr w:type="spellEnd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нам помог.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Катают шарик между ладонями.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Вот только истинных друзей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Не соберешь из кирпичей.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Соединяют пальцы правой и левой рук.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06CCF" w:rsidRPr="00B06CCF" w:rsidTr="00DD100E">
        <w:tc>
          <w:tcPr>
            <w:tcW w:w="1617" w:type="dxa"/>
          </w:tcPr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Январь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Аппликация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Познание</w:t>
            </w:r>
            <w:proofErr w:type="gramStart"/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кружающий</w:t>
            </w:r>
            <w:proofErr w:type="spellEnd"/>
            <w:r w:rsidRPr="00B06CCF">
              <w:rPr>
                <w:rFonts w:ascii="Times New Roman" w:hAnsi="Times New Roman" w:cs="Times New Roman"/>
                <w:sz w:val="24"/>
                <w:szCs w:val="24"/>
              </w:rPr>
              <w:t xml:space="preserve"> мир.</w:t>
            </w:r>
          </w:p>
        </w:tc>
        <w:tc>
          <w:tcPr>
            <w:tcW w:w="2217" w:type="dxa"/>
          </w:tcPr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Профессии Ателье 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noProof/>
                <w:lang w:eastAsia="ru-RU"/>
              </w:rPr>
              <w:drawing>
                <wp:inline distT="0" distB="0" distL="0" distR="0" wp14:anchorId="2CB98A98" wp14:editId="6506BBDD">
                  <wp:extent cx="1874876" cy="2651074"/>
                  <wp:effectExtent l="0" t="0" r="0" b="0"/>
                  <wp:docPr id="17" name="Рисунок 17" descr="https://kladraz.ru/images/photos/6bdfab75ce2f3cff9102a678330c66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kladraz.ru/images/photos/6bdfab75ce2f3cff9102a678330c66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78412" cy="2656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6" w:type="dxa"/>
          </w:tcPr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Активизация словаря по теме «профессии  ателье»; обогащение словаря за счёт словообразования; развитие связной речи; развитие общей и мелкой моторики, координации движений. Массаж эластичным кольцом.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Для резинового волка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Я сошью жилет из шелка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Для смешного Чебурашки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Вышью крестиком рубашки,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 для плюшевого зайки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Будут трусики да майки</w:t>
            </w: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каждое название надевают и снимают на все пальцы, кроме мизинца и большого, колечко Су-Джок.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Нитки кончились в катушке,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Пора ложиться спать</w:t>
            </w:r>
            <w:proofErr w:type="gramStart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..</w:t>
            </w:r>
            <w:proofErr w:type="gramEnd"/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Катают шарик между ладонями, сжимают шарик в кулачке.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Знают точно все игрушки;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Я хочу портнихой стать!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Катают шарик между пальцами « змейкой».</w:t>
            </w:r>
          </w:p>
        </w:tc>
      </w:tr>
      <w:tr w:rsidR="00B06CCF" w:rsidRPr="00B06CCF" w:rsidTr="00DD100E">
        <w:tc>
          <w:tcPr>
            <w:tcW w:w="1617" w:type="dxa"/>
          </w:tcPr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Февраль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ФЭМП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2217" w:type="dxa"/>
          </w:tcPr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Профессии. Стройка.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noProof/>
                <w:lang w:eastAsia="ru-RU"/>
              </w:rPr>
              <w:drawing>
                <wp:inline distT="0" distB="0" distL="0" distR="0" wp14:anchorId="0D18947C" wp14:editId="03051418">
                  <wp:extent cx="2609850" cy="1957388"/>
                  <wp:effectExtent l="0" t="0" r="0" b="5080"/>
                  <wp:docPr id="18" name="Рисунок 18" descr="https://fsd.multiurok.ru/html/2021/01/30/s_6015999e8bf07/1625460_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fsd.multiurok.ru/html/2021/01/30/s_6015999e8bf07/1625460_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957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6" w:type="dxa"/>
          </w:tcPr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Активизация словаря по теме «профессии на стройке»; обогащение словаря за счёт словообразования; развитие связной речи; развитие общей и мелкой моторики, координации движений.</w:t>
            </w:r>
          </w:p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6CCF" w:rsidRPr="00B06CCF" w:rsidRDefault="00B06CCF" w:rsidP="00B06CC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Тук-тук-тук,</w:t>
            </w:r>
          </w:p>
          <w:p w:rsidR="00B06CCF" w:rsidRPr="00B06CCF" w:rsidRDefault="00B06CCF" w:rsidP="00B06CC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gramStart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Молоток-мой</w:t>
            </w:r>
            <w:proofErr w:type="gramEnd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лучший друг.</w:t>
            </w:r>
          </w:p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Поколачивание ладони кулачком противоположной руки, в котором зажат массажный шарик.</w:t>
            </w:r>
          </w:p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06CCF" w:rsidRPr="00B06CCF" w:rsidTr="00DD100E">
        <w:tc>
          <w:tcPr>
            <w:tcW w:w="1617" w:type="dxa"/>
          </w:tcPr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  <w:r w:rsidRPr="00B06CCF">
              <w:rPr>
                <w:rFonts w:ascii="Times New Roman" w:hAnsi="Times New Roman" w:cs="Times New Roman"/>
                <w:sz w:val="24"/>
                <w:szCs w:val="24"/>
              </w:rPr>
              <w:br/>
              <w:t>Аппликация</w:t>
            </w:r>
          </w:p>
        </w:tc>
        <w:tc>
          <w:tcPr>
            <w:tcW w:w="2217" w:type="dxa"/>
          </w:tcPr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Наша Амия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noProof/>
                <w:lang w:eastAsia="ru-RU"/>
              </w:rPr>
              <w:drawing>
                <wp:inline distT="0" distB="0" distL="0" distR="0" wp14:anchorId="6973EC19" wp14:editId="1F356602">
                  <wp:extent cx="2457450" cy="1752600"/>
                  <wp:effectExtent l="0" t="0" r="0" b="0"/>
                  <wp:docPr id="19" name="Рисунок 19" descr="https://ds05.infourok.ru/uploads/ex/03bf/00082d96-0f58f76a/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ds05.infourok.ru/uploads/ex/03bf/00082d96-0f58f76a/im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312" cy="1753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6" w:type="dxa"/>
          </w:tcPr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словарем. Развитие фонематического слуха. Развитие общей и мелкой моторики, координации движений.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Аты</w:t>
            </w:r>
            <w:proofErr w:type="spellEnd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-баты, </w:t>
            </w:r>
            <w:proofErr w:type="gramStart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ты-баты</w:t>
            </w:r>
            <w:proofErr w:type="gramEnd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,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На войну идут солдаты!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Катают шарик круговыми движениями между ладоней.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Знамя впереди несут,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Пушки грозные везут.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Перекладывают шарик из правой руки в </w:t>
            </w:r>
            <w:proofErr w:type="gramStart"/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левую</w:t>
            </w:r>
            <w:proofErr w:type="gramEnd"/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наоборот.</w:t>
            </w:r>
          </w:p>
        </w:tc>
      </w:tr>
      <w:tr w:rsidR="00B06CCF" w:rsidRPr="00B06CCF" w:rsidTr="00DD100E">
        <w:tc>
          <w:tcPr>
            <w:tcW w:w="1617" w:type="dxa"/>
          </w:tcPr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ФЭМП</w:t>
            </w:r>
          </w:p>
        </w:tc>
        <w:tc>
          <w:tcPr>
            <w:tcW w:w="2217" w:type="dxa"/>
          </w:tcPr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Комнатные растения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noProof/>
                <w:lang w:eastAsia="ru-RU"/>
              </w:rPr>
              <w:drawing>
                <wp:inline distT="0" distB="0" distL="0" distR="0" wp14:anchorId="43D9FCDD" wp14:editId="1CC6730B">
                  <wp:extent cx="2314575" cy="1636735"/>
                  <wp:effectExtent l="0" t="0" r="0" b="1905"/>
                  <wp:docPr id="20" name="Рисунок 20" descr="https://butterflydecor.ru/wp-content/uploads/2019/06/komnatnye-cvety-dlya-detey-v-detskom-sadu-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butterflydecor.ru/wp-content/uploads/2019/06/komnatnye-cvety-dlya-detey-v-detskom-sadu-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574" cy="1638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6" w:type="dxa"/>
          </w:tcPr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Развитие фонематического слуха, </w:t>
            </w: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развитие словаря. Расширение знаний детей </w:t>
            </w:r>
            <w:proofErr w:type="gramStart"/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комнатных </w:t>
            </w:r>
            <w:proofErr w:type="spellStart"/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рачстениях</w:t>
            </w:r>
            <w:proofErr w:type="spellEnd"/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Воздействовать на биологически активные точки кистей рук с помощью Су–Джок массаж ера, при этом стимулируя речевые зоны коры головного мозга.</w:t>
            </w:r>
          </w:p>
          <w:p w:rsidR="00B06CCF" w:rsidRPr="00B06CCF" w:rsidRDefault="00B06CCF" w:rsidP="00B06CC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На окне цветок колючий</w:t>
            </w:r>
          </w:p>
          <w:p w:rsidR="00B06CCF" w:rsidRPr="00B06CCF" w:rsidRDefault="00B06CCF" w:rsidP="00B06CC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Смотрит за околицу,</w:t>
            </w:r>
          </w:p>
          <w:p w:rsidR="00B06CCF" w:rsidRPr="00B06CCF" w:rsidRDefault="00B06CCF" w:rsidP="00B06CC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Ты его не трогай лучше,</w:t>
            </w:r>
          </w:p>
          <w:p w:rsidR="00B06CCF" w:rsidRPr="00B06CCF" w:rsidRDefault="00B06CCF" w:rsidP="00B06CC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Очень больно колется.</w:t>
            </w:r>
          </w:p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Катают шарик между ладонями круговыми движениями, затем кладут шарик на ладонь и каждым пальцем поочередно нажимают на шарик, меняют руки.</w:t>
            </w:r>
          </w:p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06CCF" w:rsidRPr="00B06CCF" w:rsidTr="00DD100E">
        <w:tc>
          <w:tcPr>
            <w:tcW w:w="1617" w:type="dxa"/>
          </w:tcPr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февраль 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</w:t>
            </w:r>
            <w:proofErr w:type="spellStart"/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худ</w:t>
            </w:r>
            <w:proofErr w:type="gramStart"/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итературой</w:t>
            </w:r>
            <w:proofErr w:type="spellEnd"/>
          </w:p>
        </w:tc>
        <w:tc>
          <w:tcPr>
            <w:tcW w:w="2217" w:type="dxa"/>
          </w:tcPr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 xml:space="preserve">Перелетные птицы 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noProof/>
                <w:lang w:eastAsia="ru-RU"/>
              </w:rPr>
              <w:drawing>
                <wp:inline distT="0" distB="0" distL="0" distR="0" wp14:anchorId="5B5A8A44" wp14:editId="3B773250">
                  <wp:extent cx="2600325" cy="1527867"/>
                  <wp:effectExtent l="0" t="0" r="0" b="0"/>
                  <wp:docPr id="21" name="Рисунок 21" descr="https://kipmu.ru/wp-content/uploads/prltnpt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kipmu.ru/wp-content/uploads/prltnpt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970" cy="1527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6" w:type="dxa"/>
          </w:tcPr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словаря: активизировать название перелетных птиц. Обобщить понятие «перелетные птицы», учить понимать детей образный смысл загадок, формировать грамматический строй речи. Воздействовать на биологически активные точки кистей рук с помощью Су–Джок </w:t>
            </w:r>
            <w:proofErr w:type="spellStart"/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массажера</w:t>
            </w:r>
            <w:proofErr w:type="spellEnd"/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при этом стимулируя речевые зоны коры головного </w:t>
            </w:r>
            <w:proofErr w:type="spellStart"/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мозга</w:t>
            </w:r>
            <w:proofErr w:type="gramStart"/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ассаж</w:t>
            </w:r>
            <w:proofErr w:type="spellEnd"/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эластичным кольцом.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Тили – </w:t>
            </w:r>
            <w:proofErr w:type="spellStart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тели</w:t>
            </w:r>
            <w:proofErr w:type="spellEnd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тиле</w:t>
            </w:r>
            <w:proofErr w:type="gramEnd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тели</w:t>
            </w:r>
            <w:proofErr w:type="spellEnd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, С юга птицы прилетели! 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Дети катают Су – Джок между ладонями. 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Прилетел к нам </w:t>
            </w: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скворушка – серенькое перышко</w:t>
            </w:r>
            <w:proofErr w:type="gramStart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Жаворонок, соловей, торопились, кто скорей</w:t>
            </w:r>
            <w:proofErr w:type="gramStart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Цапля, лебедь, утка, стриж, аист, ласточка и чиж – 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Поочередно одевают колечко на пальчики, начиная с  мизинца правой руки. 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Все вернулись, прилетели, Песни звонкие запели</w:t>
            </w:r>
            <w:proofErr w:type="gramStart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!</w:t>
            </w:r>
            <w:proofErr w:type="gramEnd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катают Су – Джок между ладонями.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06CCF" w:rsidRPr="00B06CCF" w:rsidTr="00DD100E">
        <w:tc>
          <w:tcPr>
            <w:tcW w:w="1617" w:type="dxa"/>
          </w:tcPr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Март 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2217" w:type="dxa"/>
          </w:tcPr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Весна.</w:t>
            </w: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Мамин праздник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noProof/>
                <w:lang w:eastAsia="ru-RU"/>
              </w:rPr>
              <w:drawing>
                <wp:inline distT="0" distB="0" distL="0" distR="0" wp14:anchorId="25CAF93C" wp14:editId="76C8434E">
                  <wp:extent cx="2317750" cy="1303734"/>
                  <wp:effectExtent l="0" t="0" r="6350" b="0"/>
                  <wp:docPr id="22" name="Рисунок 22" descr="https://etot-prazdnik.ru/wp-content/uploads/2019/02/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tot-prazdnik.ru/wp-content/uploads/2019/02/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0" cy="1303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6" w:type="dxa"/>
          </w:tcPr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Познакомить с сезонными явлениями ранней весны, расширять представления о празднике мам. Воздействовать на биологически активные точки кистей рук с помощью Су–Джок </w:t>
            </w:r>
            <w:proofErr w:type="spellStart"/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массажера</w:t>
            </w:r>
            <w:proofErr w:type="spellEnd"/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при этом стимулируя речевые зоны коры головного мозга.</w:t>
            </w:r>
          </w:p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День весенний не морозный,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День веселый и </w:t>
            </w:r>
            <w:proofErr w:type="spellStart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мимозный</w:t>
            </w:r>
            <w:proofErr w:type="spellEnd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-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Это мамин день!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День безоблачный, не снежный,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День взволнованный  и нежный-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Это мамин день!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надевают колечки Су-Джок на каждый палец руки, начиная с мизинца, на каждое прилагательное, смена рук.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06CCF" w:rsidRPr="00B06CCF" w:rsidTr="00DD100E">
        <w:tc>
          <w:tcPr>
            <w:tcW w:w="1617" w:type="dxa"/>
          </w:tcPr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Познание. Окружающий мир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Конструирование</w:t>
            </w:r>
          </w:p>
        </w:tc>
        <w:tc>
          <w:tcPr>
            <w:tcW w:w="2217" w:type="dxa"/>
          </w:tcPr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Почта</w:t>
            </w: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noProof/>
                <w:lang w:eastAsia="ru-RU"/>
              </w:rPr>
              <w:drawing>
                <wp:inline distT="0" distB="0" distL="0" distR="0" wp14:anchorId="1B066609" wp14:editId="5F85174C">
                  <wp:extent cx="2082800" cy="1562100"/>
                  <wp:effectExtent l="0" t="0" r="0" b="0"/>
                  <wp:docPr id="23" name="Рисунок 23" descr="https://icdn.lenta.ru/images/0000/0157/000001574055/detail_13586566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cdn.lenta.ru/images/0000/0157/000001574055/detail_13586566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6" w:type="dxa"/>
          </w:tcPr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Уточнение и расширение знаний детей по теме « Почта»</w:t>
            </w:r>
            <w:proofErr w:type="gramStart"/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обогащение словаря детей. Воздействовать на биологически активные точки кистей рук с помощью Су–Джок </w:t>
            </w:r>
            <w:proofErr w:type="spellStart"/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массажера</w:t>
            </w:r>
            <w:proofErr w:type="spellEnd"/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при этом стимулируя речевые зоны коры головного мозга. Массаж эластичным кольцом.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За компьютером сижу,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Бабушке письмо пишу,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Буквы быстро выбираю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 на кнопки нажимаю.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Движения пальцев рук по колючей поверхности шарика, имитируя работу за компьютером.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Прислала мне тетя, печенья,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Конфет</w:t>
            </w:r>
            <w:proofErr w:type="gramStart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,в</w:t>
            </w:r>
            <w:proofErr w:type="gramEnd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арежки</w:t>
            </w:r>
            <w:proofErr w:type="spellEnd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, шарф 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и горячий привет.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Дети надевают колечко Су-Джок на каждый палец руки на каждое </w:t>
            </w: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название; смена рук.</w:t>
            </w:r>
          </w:p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06CCF" w:rsidRPr="00B06CCF" w:rsidTr="00DD100E">
        <w:tc>
          <w:tcPr>
            <w:tcW w:w="1617" w:type="dxa"/>
          </w:tcPr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Аппликация</w:t>
            </w:r>
          </w:p>
        </w:tc>
        <w:tc>
          <w:tcPr>
            <w:tcW w:w="2217" w:type="dxa"/>
          </w:tcPr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Наш город</w:t>
            </w: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( поселок)</w:t>
            </w: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noProof/>
                <w:lang w:eastAsia="ru-RU"/>
              </w:rPr>
              <w:drawing>
                <wp:inline distT="0" distB="0" distL="0" distR="0" wp14:anchorId="282B7A46" wp14:editId="26FE8C93">
                  <wp:extent cx="2425700" cy="1819275"/>
                  <wp:effectExtent l="0" t="0" r="0" b="9525"/>
                  <wp:docPr id="24" name="Рисунок 24" descr="https://sun9-61.userapi.com/impf/8jX4vdDwdoan5Dzd9a3InT9M9oW0G9dJAUGaVQ/mlZhNFTmKRE.jpg?size=2560x1920&amp;quality=96&amp;sign=5d21095c5724422ffe72ecf87c452a5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61.userapi.com/impf/8jX4vdDwdoan5Dzd9a3InT9M9oW0G9dJAUGaVQ/mlZhNFTmKRE.jpg?size=2560x1920&amp;quality=96&amp;sign=5d21095c5724422ffe72ecf87c452a5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154" cy="1820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6" w:type="dxa"/>
          </w:tcPr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Расширение знаний детей о своем городе 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 поселке)</w:t>
            </w:r>
            <w:proofErr w:type="gramStart"/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,с</w:t>
            </w:r>
            <w:proofErr w:type="gramEnd"/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овершенствовать связную речь, расширение словаря. Воздействовать на биологически активные точки кистей рук с помощью Су–Джок </w:t>
            </w:r>
            <w:proofErr w:type="spellStart"/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массажера</w:t>
            </w:r>
            <w:proofErr w:type="spellEnd"/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при этом стимулируя речевые зоны коры головного мозга. 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Мы по городу шагаем,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Много видим, называем: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Катают шарик между ладонями.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Парки, улицы, мосты,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 деревьями, и  кусты!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Катают шарик по всей длине каждого пальца на каждое название.</w:t>
            </w:r>
          </w:p>
        </w:tc>
      </w:tr>
      <w:tr w:rsidR="00B06CCF" w:rsidRPr="00B06CCF" w:rsidTr="00DD100E">
        <w:tc>
          <w:tcPr>
            <w:tcW w:w="1617" w:type="dxa"/>
          </w:tcPr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Физкультурное занятие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Речевое занятие</w:t>
            </w:r>
          </w:p>
        </w:tc>
        <w:tc>
          <w:tcPr>
            <w:tcW w:w="2217" w:type="dxa"/>
          </w:tcPr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Труд людей весной</w:t>
            </w: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noProof/>
                <w:lang w:eastAsia="ru-RU"/>
              </w:rPr>
              <w:drawing>
                <wp:inline distT="0" distB="0" distL="0" distR="0" wp14:anchorId="4A71CEBF" wp14:editId="0B155EAA">
                  <wp:extent cx="1907233" cy="2324100"/>
                  <wp:effectExtent l="0" t="0" r="0" b="0"/>
                  <wp:docPr id="25" name="Рисунок 25" descr="https://pickimage.ru/wp-content/uploads/images/detskie/springlabor/vesenitru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ickimage.ru/wp-content/uploads/images/detskie/springlabor/vesenitru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76" cy="2326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6" w:type="dxa"/>
          </w:tcPr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детей с весенними работами людей весной, совершенствовать умение составлять небольшие описательные рассказы.</w:t>
            </w:r>
          </w:p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Воздействовать на биологически активные точки кистей рук с помощью Су–Джок </w:t>
            </w:r>
            <w:proofErr w:type="spellStart"/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массажера</w:t>
            </w:r>
            <w:proofErr w:type="spellEnd"/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при этом стимулируя речевые зоны коры головного мозга.</w:t>
            </w:r>
          </w:p>
          <w:p w:rsidR="00B06CCF" w:rsidRPr="00B06CCF" w:rsidRDefault="00B06CCF" w:rsidP="00B06CC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Весна-красна</w:t>
            </w:r>
            <w:proofErr w:type="gramEnd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,</w:t>
            </w:r>
          </w:p>
          <w:p w:rsidR="00B06CCF" w:rsidRPr="00B06CCF" w:rsidRDefault="00B06CCF" w:rsidP="00B06CC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Ты с чем пришла?</w:t>
            </w:r>
          </w:p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 Рисуют» на ладони знак вопроса </w:t>
            </w: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указательным пальцем</w:t>
            </w:r>
          </w:p>
          <w:p w:rsidR="00B06CCF" w:rsidRPr="00B06CCF" w:rsidRDefault="00B06CCF" w:rsidP="00B06CC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 сохой, бороной,</w:t>
            </w:r>
          </w:p>
          <w:p w:rsidR="00B06CCF" w:rsidRPr="00B06CCF" w:rsidRDefault="00B06CCF" w:rsidP="00B06CC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 лошадкой вороной,</w:t>
            </w:r>
          </w:p>
          <w:p w:rsidR="00B06CCF" w:rsidRPr="00B06CCF" w:rsidRDefault="00B06CCF" w:rsidP="00B06CC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 рожью зернистой,\</w:t>
            </w:r>
          </w:p>
          <w:p w:rsidR="00B06CCF" w:rsidRPr="00B06CCF" w:rsidRDefault="00B06CCF" w:rsidP="00B06CC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 пшеницей золотистой.</w:t>
            </w:r>
          </w:p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Катают шарик вокруг каждого пальца,  начиная с большого, на каждое название.</w:t>
            </w:r>
            <w:proofErr w:type="gramEnd"/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06CCF" w:rsidRPr="00B06CCF" w:rsidTr="00DD100E">
        <w:tc>
          <w:tcPr>
            <w:tcW w:w="1617" w:type="dxa"/>
          </w:tcPr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Апрель</w:t>
            </w: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Познание. Окружающий мир</w:t>
            </w:r>
            <w:r w:rsidRPr="00B06CCF">
              <w:rPr>
                <w:rFonts w:ascii="Times New Roman" w:hAnsi="Times New Roman" w:cs="Times New Roman"/>
                <w:sz w:val="24"/>
                <w:szCs w:val="24"/>
              </w:rPr>
              <w:br/>
              <w:t>Рисование</w:t>
            </w:r>
          </w:p>
        </w:tc>
        <w:tc>
          <w:tcPr>
            <w:tcW w:w="2217" w:type="dxa"/>
          </w:tcPr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Космос</w:t>
            </w: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jc w:val="center"/>
              <w:rPr>
                <w:noProof/>
                <w:lang w:eastAsia="ru-RU"/>
              </w:rPr>
            </w:pP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noProof/>
                <w:lang w:eastAsia="ru-RU"/>
              </w:rPr>
              <w:drawing>
                <wp:inline distT="0" distB="0" distL="0" distR="0" wp14:anchorId="5DD9F5FB" wp14:editId="0DBE8597">
                  <wp:extent cx="2196353" cy="1866900"/>
                  <wp:effectExtent l="0" t="0" r="0" b="0"/>
                  <wp:docPr id="26" name="Рисунок 26" descr="https://fb.ru/misc/i/gallery/29984/824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fb.ru/misc/i/gallery/29984/824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353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6" w:type="dxa"/>
          </w:tcPr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Активизация и актуализация по теме «Космос»; учить составлять простые предложения по сюжетным картинкам; продолжать совершенствовать грамматический строй речи: учить согласовывать прилагательные с именами существительными в роде и числе.</w:t>
            </w:r>
          </w:p>
          <w:p w:rsidR="00B06CCF" w:rsidRPr="00B06CCF" w:rsidRDefault="00B06CCF" w:rsidP="00B06CC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 темном небе звезды светят,</w:t>
            </w:r>
          </w:p>
          <w:p w:rsidR="00B06CCF" w:rsidRPr="00B06CCF" w:rsidRDefault="00B06CCF" w:rsidP="00B06CC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Космонавт летит в ракете.</w:t>
            </w:r>
          </w:p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Катают шарик между ладонями.</w:t>
            </w:r>
          </w:p>
          <w:p w:rsidR="00B06CCF" w:rsidRPr="00B06CCF" w:rsidRDefault="00B06CCF" w:rsidP="00B06CC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День летит и ночь летит.</w:t>
            </w:r>
          </w:p>
          <w:p w:rsidR="00B06CCF" w:rsidRPr="00B06CCF" w:rsidRDefault="00B06CCF" w:rsidP="00B06CC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 на землю вниз глядит.</w:t>
            </w:r>
          </w:p>
          <w:p w:rsidR="00B06CCF" w:rsidRPr="00B06CCF" w:rsidRDefault="00B06CCF" w:rsidP="00B06CC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Видит сверху он поля,</w:t>
            </w:r>
          </w:p>
          <w:p w:rsidR="00B06CCF" w:rsidRPr="00B06CCF" w:rsidRDefault="00B06CCF" w:rsidP="00B06CC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Горы, реки и моря.</w:t>
            </w:r>
          </w:p>
          <w:p w:rsidR="00B06CCF" w:rsidRPr="00B06CCF" w:rsidRDefault="00B06CCF" w:rsidP="00B06CC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Видит он весь шар земной.</w:t>
            </w:r>
          </w:p>
          <w:p w:rsidR="00B06CCF" w:rsidRPr="00B06CCF" w:rsidRDefault="00B06CCF" w:rsidP="00B06CC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Шар </w:t>
            </w:r>
            <w:proofErr w:type="gramStart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земной-наш</w:t>
            </w:r>
            <w:proofErr w:type="gramEnd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дом родной.</w:t>
            </w:r>
          </w:p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Катают шарик вокруг пальцев на каждое название. Кладут  шарик на ладонь и сжимают.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06CCF" w:rsidRPr="00B06CCF" w:rsidTr="00DD100E">
        <w:tc>
          <w:tcPr>
            <w:tcW w:w="1617" w:type="dxa"/>
          </w:tcPr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Речевое развитие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2217" w:type="dxa"/>
          </w:tcPr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Откуда хлеб пришел?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noProof/>
                <w:lang w:eastAsia="ru-RU"/>
              </w:rPr>
              <w:drawing>
                <wp:inline distT="0" distB="0" distL="0" distR="0" wp14:anchorId="20983324" wp14:editId="09EEBE94">
                  <wp:extent cx="2691994" cy="1724025"/>
                  <wp:effectExtent l="0" t="0" r="0" b="0"/>
                  <wp:docPr id="27" name="Рисунок 27" descr="https://189131.selcdn.ru/leonardo/uploadsForSiteId/77879/content/c220402e-017e-44e5-8682-8daa2004b4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189131.selcdn.ru/leonardo/uploadsForSiteId/77879/content/c220402e-017e-44e5-8682-8daa2004b4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800" cy="173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6" w:type="dxa"/>
          </w:tcPr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Активизация словаря по теме «Откуда хлеб </w:t>
            </w: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пришел»; обогащение словаря за счёт словообразования; развитие связной речи; развитие общей и мелкой моторики, координации движений.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 пекарне из муки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Выпекали пирожки,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Катают шарик между ладонями круговыми движениями.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Пышки, пряники, и плюшки,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 печенья, и пампушки,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Катают шарик вокруг каждого пальца, начиная с большого, на каждое название.</w:t>
            </w:r>
            <w:proofErr w:type="gramEnd"/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Пекарь пышный пек пирог,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Кто же пекарю помог?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Рисуют» на ладони знак вопроса указательным пальцем.</w:t>
            </w:r>
          </w:p>
        </w:tc>
      </w:tr>
      <w:tr w:rsidR="00B06CCF" w:rsidRPr="00B06CCF" w:rsidTr="00DD100E">
        <w:tc>
          <w:tcPr>
            <w:tcW w:w="1617" w:type="dxa"/>
          </w:tcPr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7" w:type="dxa"/>
          </w:tcPr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6" w:type="dxa"/>
          </w:tcPr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06CCF" w:rsidRPr="00B06CCF" w:rsidTr="00DD100E">
        <w:tc>
          <w:tcPr>
            <w:tcW w:w="1617" w:type="dxa"/>
          </w:tcPr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Аппликация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ФЭМП</w:t>
            </w:r>
          </w:p>
        </w:tc>
        <w:tc>
          <w:tcPr>
            <w:tcW w:w="2217" w:type="dxa"/>
          </w:tcPr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Правила дорожного движения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noProof/>
                <w:lang w:eastAsia="ru-RU"/>
              </w:rPr>
              <w:lastRenderedPageBreak/>
              <w:drawing>
                <wp:inline distT="0" distB="0" distL="0" distR="0" wp14:anchorId="5193068D" wp14:editId="106F3EDE">
                  <wp:extent cx="2036550" cy="2577154"/>
                  <wp:effectExtent l="0" t="0" r="1905" b="0"/>
                  <wp:docPr id="28" name="Рисунок 28" descr="https://www.avtogai.ru/info/images/site/cache/69/bb/69bb12972b83077b375ea351a267cd2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avtogai.ru/info/images/site/cache/69/bb/69bb12972b83077b375ea351a267cd2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458" cy="2578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6" w:type="dxa"/>
          </w:tcPr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знаний детей о правилах дорожного движения, о безопасности на дорогах. Развитие связной речи; развитие общей и мелкой моторики, координации движений.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Мяч случайно укатился,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Катают шарик между ладонями.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На дороге очутился.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Дети бросились вдогонку,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Катают шарик между пальцами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Завизжали шины громко…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Сжимают шарик в ладонях.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Футболистам стало ясно: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 мостовой играть опасно!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Грозят пальчиком.</w:t>
            </w:r>
          </w:p>
        </w:tc>
      </w:tr>
      <w:tr w:rsidR="00B06CCF" w:rsidRPr="00B06CCF" w:rsidTr="00DD100E">
        <w:tc>
          <w:tcPr>
            <w:tcW w:w="1617" w:type="dxa"/>
          </w:tcPr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Май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2217" w:type="dxa"/>
          </w:tcPr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Насекомые и пауки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noProof/>
                <w:lang w:eastAsia="ru-RU"/>
              </w:rPr>
              <w:drawing>
                <wp:inline distT="0" distB="0" distL="0" distR="0" wp14:anchorId="14E0A55C" wp14:editId="093475B2">
                  <wp:extent cx="2447925" cy="2447925"/>
                  <wp:effectExtent l="0" t="0" r="9525" b="9525"/>
                  <wp:docPr id="29" name="Рисунок 29" descr="http://ae01.alicdn.com/kf/HTB1WLGFPsbpK1RjSZFyq6x_qFX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ae01.alicdn.com/kf/HTB1WLGFPsbpK1RjSZFyq6x_qFX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6" w:type="dxa"/>
          </w:tcPr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Уточнение и расширение знаний детей по теме « Насекомые и пауки»</w:t>
            </w:r>
            <w:proofErr w:type="gramStart"/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обогащение словаря детей. Воздействовать на биологически активные точки кистей рук с помощью Су–Джок </w:t>
            </w:r>
            <w:proofErr w:type="spellStart"/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массажера</w:t>
            </w:r>
            <w:proofErr w:type="spellEnd"/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при этом стимулируя речевые зоны коры головного мозга. Массаж эластичным кольцом.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Жук жужжит в железной банке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Катать шарик между ладонями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Жук не хочет жить в жестянке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Открыть шарик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Жизнь жука в плену горька.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Надеть пружинку на средний палец и катать.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Жалко бедного жука!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Положить пружинку на ладонь, провести по ней указательным пальцем.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06CCF" w:rsidRPr="00B06CCF" w:rsidTr="00DD100E">
        <w:tc>
          <w:tcPr>
            <w:tcW w:w="1617" w:type="dxa"/>
          </w:tcPr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Май</w:t>
            </w: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Познание. Окружающий мир</w:t>
            </w: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2217" w:type="dxa"/>
          </w:tcPr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Подводный мир</w:t>
            </w: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noProof/>
                <w:lang w:eastAsia="ru-RU"/>
              </w:rPr>
              <w:drawing>
                <wp:inline distT="0" distB="0" distL="0" distR="0" wp14:anchorId="7767F0A9" wp14:editId="69887BCD">
                  <wp:extent cx="2505075" cy="1743075"/>
                  <wp:effectExtent l="0" t="0" r="9525" b="9525"/>
                  <wp:docPr id="30" name="Рисунок 30" descr="https://r1.nubex.ru/s4939-ba1/f2415_4d/%D0%B2%D0%BE%D0%B4%D0%BD%D1%8B%D0%B9%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r1.nubex.ru/s4939-ba1/f2415_4d/%D0%B2%D0%BE%D0%B4%D0%BD%D1%8B%D0%B9%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6" w:type="dxa"/>
          </w:tcPr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Расширять и углублять знания детей о море и его обитателях. Совершенствовать словарный запас, грамматический строй речи, звукопроизношение, выразительность речи. Воздействовать на биологически активные точки кистей рук с помощью Су–Джок массаж ёра, при этом стимулируя речевые зоны коры головного мозга. Массаж эластичным кольцом.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Посмотри скорей вокруг</w:t>
            </w:r>
            <w:proofErr w:type="gramStart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!</w:t>
            </w:r>
            <w:proofErr w:type="gramEnd"/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Что ты видишь, милый друг</w:t>
            </w:r>
            <w:proofErr w:type="gramStart"/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катают Су – Джок между ладонями.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Здесь прозрачная вода, плывет морской конек сюда, 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Вот медуза, вот кальмар, это рыба шар. 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А вот расправив восемь ног, 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Гостей встречает осьминог. </w:t>
            </w:r>
          </w:p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Поочередно одевают колечко на пальчики, начиная с  мизинца правой руки.</w:t>
            </w:r>
          </w:p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06CCF" w:rsidRPr="00B06CCF" w:rsidTr="00DD100E">
        <w:tc>
          <w:tcPr>
            <w:tcW w:w="1617" w:type="dxa"/>
          </w:tcPr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Май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Музыкальное занятие</w:t>
            </w:r>
          </w:p>
        </w:tc>
        <w:tc>
          <w:tcPr>
            <w:tcW w:w="2217" w:type="dxa"/>
          </w:tcPr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rFonts w:ascii="Times New Roman" w:hAnsi="Times New Roman" w:cs="Times New Roman"/>
                <w:sz w:val="24"/>
                <w:szCs w:val="24"/>
              </w:rPr>
              <w:t>Цветы на лугу</w:t>
            </w: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6CCF" w:rsidRPr="00B06CCF" w:rsidRDefault="00B06CCF" w:rsidP="00B06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6CCF">
              <w:rPr>
                <w:noProof/>
                <w:lang w:eastAsia="ru-RU"/>
              </w:rPr>
              <w:drawing>
                <wp:inline distT="0" distB="0" distL="0" distR="0" wp14:anchorId="7744C29E" wp14:editId="23EB1984">
                  <wp:extent cx="2667000" cy="1778000"/>
                  <wp:effectExtent l="0" t="0" r="0" b="0"/>
                  <wp:docPr id="31" name="Рисунок 31" descr="http://s2.fotokto.ru/photo/full/571/5711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2.fotokto.ru/photo/full/571/5711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6" w:type="dxa"/>
          </w:tcPr>
          <w:p w:rsidR="00B06CCF" w:rsidRPr="00B06CCF" w:rsidRDefault="00B06CCF" w:rsidP="00B06C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Усовершенствование  и закрепление знаний детей о цветах луга. Расширение словаря, умение связано говорит. Воздействовать на биологически активные точки кистей рук с помощью Су–Джок массаж ёра, при этом стимулируя речевые зоны коры головного мозга. Массаж эластичным кольцом.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Ежик очень удивился: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Утром луг принарядился.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Держат шарик на ладони и сжимают в кулачке.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 нежной травке с белой кашкой</w:t>
            </w:r>
          </w:p>
          <w:p w:rsidR="00B06CCF" w:rsidRPr="00B06CCF" w:rsidRDefault="00B06CCF" w:rsidP="00B06CCF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Расцвели цветы ромашки!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6C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Надевают колечки-пружинки на каждый палец и снимают.</w:t>
            </w:r>
          </w:p>
          <w:p w:rsidR="00B06CCF" w:rsidRPr="00B06CCF" w:rsidRDefault="00B06CCF" w:rsidP="00B06CCF">
            <w:pPr>
              <w:spacing w:before="100" w:beforeAutospacing="1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06CCF" w:rsidRPr="00B06CCF" w:rsidRDefault="00B06CCF" w:rsidP="00B06CCF">
      <w:pPr>
        <w:rPr>
          <w:rFonts w:ascii="Times New Roman" w:hAnsi="Times New Roman" w:cs="Times New Roman"/>
          <w:sz w:val="24"/>
          <w:szCs w:val="24"/>
        </w:rPr>
      </w:pPr>
    </w:p>
    <w:p w:rsidR="00B06CCF" w:rsidRPr="00B06CCF" w:rsidRDefault="00B06CCF" w:rsidP="00B06CCF">
      <w:pPr>
        <w:rPr>
          <w:rFonts w:ascii="Times New Roman" w:hAnsi="Times New Roman" w:cs="Times New Roman"/>
          <w:sz w:val="24"/>
          <w:szCs w:val="24"/>
        </w:rPr>
      </w:pPr>
    </w:p>
    <w:p w:rsidR="00B06CCF" w:rsidRPr="00B06CCF" w:rsidRDefault="00B06CCF" w:rsidP="00B06CCF">
      <w:pPr>
        <w:rPr>
          <w:rFonts w:ascii="Times New Roman" w:hAnsi="Times New Roman" w:cs="Times New Roman"/>
          <w:sz w:val="24"/>
          <w:szCs w:val="24"/>
        </w:rPr>
      </w:pPr>
    </w:p>
    <w:p w:rsidR="00B06CCF" w:rsidRPr="00B06CCF" w:rsidRDefault="00B06CCF" w:rsidP="00B06CCF">
      <w:pPr>
        <w:rPr>
          <w:rFonts w:ascii="Times New Roman" w:hAnsi="Times New Roman" w:cs="Times New Roman"/>
          <w:sz w:val="24"/>
          <w:szCs w:val="24"/>
        </w:rPr>
      </w:pPr>
    </w:p>
    <w:p w:rsidR="00B06CCF" w:rsidRPr="00B06CCF" w:rsidRDefault="00B06CCF" w:rsidP="00B06CCF">
      <w:pPr>
        <w:rPr>
          <w:rFonts w:ascii="Times New Roman" w:hAnsi="Times New Roman" w:cs="Times New Roman"/>
          <w:sz w:val="24"/>
          <w:szCs w:val="24"/>
        </w:rPr>
      </w:pPr>
    </w:p>
    <w:p w:rsidR="0080352A" w:rsidRDefault="0080352A"/>
    <w:sectPr w:rsidR="0080352A">
      <w:footerReference w:type="default" r:id="rId3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3027" w:rsidRDefault="00363027" w:rsidP="004F4AA7">
      <w:pPr>
        <w:spacing w:after="0" w:line="240" w:lineRule="auto"/>
      </w:pPr>
      <w:r>
        <w:separator/>
      </w:r>
    </w:p>
  </w:endnote>
  <w:endnote w:type="continuationSeparator" w:id="0">
    <w:p w:rsidR="00363027" w:rsidRDefault="00363027" w:rsidP="004F4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hnschrif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26627067"/>
      <w:docPartObj>
        <w:docPartGallery w:val="Page Numbers (Bottom of Page)"/>
        <w:docPartUnique/>
      </w:docPartObj>
    </w:sdtPr>
    <w:sdtContent>
      <w:p w:rsidR="004F4AA7" w:rsidRDefault="004F4AA7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26</w:t>
        </w:r>
        <w:r>
          <w:fldChar w:fldCharType="end"/>
        </w:r>
      </w:p>
    </w:sdtContent>
  </w:sdt>
  <w:p w:rsidR="004F4AA7" w:rsidRDefault="004F4AA7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3027" w:rsidRDefault="00363027" w:rsidP="004F4AA7">
      <w:pPr>
        <w:spacing w:after="0" w:line="240" w:lineRule="auto"/>
      </w:pPr>
      <w:r>
        <w:separator/>
      </w:r>
    </w:p>
  </w:footnote>
  <w:footnote w:type="continuationSeparator" w:id="0">
    <w:p w:rsidR="00363027" w:rsidRDefault="00363027" w:rsidP="004F4A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2213"/>
    <w:multiLevelType w:val="hybridMultilevel"/>
    <w:tmpl w:val="224E7590"/>
    <w:lvl w:ilvl="0" w:tplc="AD76022C">
      <w:start w:val="1"/>
      <w:numFmt w:val="decimal"/>
      <w:lvlText w:val="%1."/>
      <w:lvlJc w:val="left"/>
    </w:lvl>
    <w:lvl w:ilvl="1" w:tplc="BEBA8A7C">
      <w:numFmt w:val="decimal"/>
      <w:lvlText w:val=""/>
      <w:lvlJc w:val="left"/>
    </w:lvl>
    <w:lvl w:ilvl="2" w:tplc="4420FD54">
      <w:numFmt w:val="decimal"/>
      <w:lvlText w:val=""/>
      <w:lvlJc w:val="left"/>
    </w:lvl>
    <w:lvl w:ilvl="3" w:tplc="3B940AA8">
      <w:numFmt w:val="decimal"/>
      <w:lvlText w:val=""/>
      <w:lvlJc w:val="left"/>
    </w:lvl>
    <w:lvl w:ilvl="4" w:tplc="3C18C48A">
      <w:numFmt w:val="decimal"/>
      <w:lvlText w:val=""/>
      <w:lvlJc w:val="left"/>
    </w:lvl>
    <w:lvl w:ilvl="5" w:tplc="8558E496">
      <w:numFmt w:val="decimal"/>
      <w:lvlText w:val=""/>
      <w:lvlJc w:val="left"/>
    </w:lvl>
    <w:lvl w:ilvl="6" w:tplc="E1AAFC58">
      <w:numFmt w:val="decimal"/>
      <w:lvlText w:val=""/>
      <w:lvlJc w:val="left"/>
    </w:lvl>
    <w:lvl w:ilvl="7" w:tplc="50505F04">
      <w:numFmt w:val="decimal"/>
      <w:lvlText w:val=""/>
      <w:lvlJc w:val="left"/>
    </w:lvl>
    <w:lvl w:ilvl="8" w:tplc="B6AA4F50">
      <w:numFmt w:val="decimal"/>
      <w:lvlText w:val=""/>
      <w:lvlJc w:val="left"/>
    </w:lvl>
  </w:abstractNum>
  <w:abstractNum w:abstractNumId="1">
    <w:nsid w:val="000039B3"/>
    <w:multiLevelType w:val="hybridMultilevel"/>
    <w:tmpl w:val="7E4C9992"/>
    <w:lvl w:ilvl="0" w:tplc="0308BE48">
      <w:start w:val="1"/>
      <w:numFmt w:val="bullet"/>
      <w:lvlText w:val=""/>
      <w:lvlJc w:val="left"/>
    </w:lvl>
    <w:lvl w:ilvl="1" w:tplc="880E234E">
      <w:numFmt w:val="decimal"/>
      <w:lvlText w:val=""/>
      <w:lvlJc w:val="left"/>
    </w:lvl>
    <w:lvl w:ilvl="2" w:tplc="B3A09C10">
      <w:numFmt w:val="decimal"/>
      <w:lvlText w:val=""/>
      <w:lvlJc w:val="left"/>
    </w:lvl>
    <w:lvl w:ilvl="3" w:tplc="B2C22F02">
      <w:numFmt w:val="decimal"/>
      <w:lvlText w:val=""/>
      <w:lvlJc w:val="left"/>
    </w:lvl>
    <w:lvl w:ilvl="4" w:tplc="EF4E41B2">
      <w:numFmt w:val="decimal"/>
      <w:lvlText w:val=""/>
      <w:lvlJc w:val="left"/>
    </w:lvl>
    <w:lvl w:ilvl="5" w:tplc="D4042A84">
      <w:numFmt w:val="decimal"/>
      <w:lvlText w:val=""/>
      <w:lvlJc w:val="left"/>
    </w:lvl>
    <w:lvl w:ilvl="6" w:tplc="682E451C">
      <w:numFmt w:val="decimal"/>
      <w:lvlText w:val=""/>
      <w:lvlJc w:val="left"/>
    </w:lvl>
    <w:lvl w:ilvl="7" w:tplc="9B00BF18">
      <w:numFmt w:val="decimal"/>
      <w:lvlText w:val=""/>
      <w:lvlJc w:val="left"/>
    </w:lvl>
    <w:lvl w:ilvl="8" w:tplc="B332F5E4">
      <w:numFmt w:val="decimal"/>
      <w:lvlText w:val=""/>
      <w:lvlJc w:val="left"/>
    </w:lvl>
  </w:abstractNum>
  <w:abstractNum w:abstractNumId="2">
    <w:nsid w:val="00004509"/>
    <w:multiLevelType w:val="hybridMultilevel"/>
    <w:tmpl w:val="0206EF82"/>
    <w:lvl w:ilvl="0" w:tplc="1366A208">
      <w:start w:val="3"/>
      <w:numFmt w:val="decimal"/>
      <w:lvlText w:val="%1."/>
      <w:lvlJc w:val="left"/>
    </w:lvl>
    <w:lvl w:ilvl="1" w:tplc="88BE6510">
      <w:numFmt w:val="decimal"/>
      <w:lvlText w:val=""/>
      <w:lvlJc w:val="left"/>
    </w:lvl>
    <w:lvl w:ilvl="2" w:tplc="ACD6F7AE">
      <w:numFmt w:val="decimal"/>
      <w:lvlText w:val=""/>
      <w:lvlJc w:val="left"/>
    </w:lvl>
    <w:lvl w:ilvl="3" w:tplc="54F4AFFE">
      <w:numFmt w:val="decimal"/>
      <w:lvlText w:val=""/>
      <w:lvlJc w:val="left"/>
    </w:lvl>
    <w:lvl w:ilvl="4" w:tplc="11ECE2B2">
      <w:numFmt w:val="decimal"/>
      <w:lvlText w:val=""/>
      <w:lvlJc w:val="left"/>
    </w:lvl>
    <w:lvl w:ilvl="5" w:tplc="80DE41E6">
      <w:numFmt w:val="decimal"/>
      <w:lvlText w:val=""/>
      <w:lvlJc w:val="left"/>
    </w:lvl>
    <w:lvl w:ilvl="6" w:tplc="7382A2DC">
      <w:numFmt w:val="decimal"/>
      <w:lvlText w:val=""/>
      <w:lvlJc w:val="left"/>
    </w:lvl>
    <w:lvl w:ilvl="7" w:tplc="7F0C67F6">
      <w:numFmt w:val="decimal"/>
      <w:lvlText w:val=""/>
      <w:lvlJc w:val="left"/>
    </w:lvl>
    <w:lvl w:ilvl="8" w:tplc="A13C09C8">
      <w:numFmt w:val="decimal"/>
      <w:lvlText w:val=""/>
      <w:lvlJc w:val="left"/>
    </w:lvl>
  </w:abstractNum>
  <w:abstractNum w:abstractNumId="3">
    <w:nsid w:val="00004E45"/>
    <w:multiLevelType w:val="hybridMultilevel"/>
    <w:tmpl w:val="80EAFD18"/>
    <w:lvl w:ilvl="0" w:tplc="12EE9592">
      <w:start w:val="1"/>
      <w:numFmt w:val="bullet"/>
      <w:lvlText w:val="В"/>
      <w:lvlJc w:val="left"/>
    </w:lvl>
    <w:lvl w:ilvl="1" w:tplc="787221D0">
      <w:numFmt w:val="decimal"/>
      <w:lvlText w:val=""/>
      <w:lvlJc w:val="left"/>
    </w:lvl>
    <w:lvl w:ilvl="2" w:tplc="7ECE188E">
      <w:numFmt w:val="decimal"/>
      <w:lvlText w:val=""/>
      <w:lvlJc w:val="left"/>
    </w:lvl>
    <w:lvl w:ilvl="3" w:tplc="3DE6EA10">
      <w:numFmt w:val="decimal"/>
      <w:lvlText w:val=""/>
      <w:lvlJc w:val="left"/>
    </w:lvl>
    <w:lvl w:ilvl="4" w:tplc="134ED514">
      <w:numFmt w:val="decimal"/>
      <w:lvlText w:val=""/>
      <w:lvlJc w:val="left"/>
    </w:lvl>
    <w:lvl w:ilvl="5" w:tplc="1D744B7A">
      <w:numFmt w:val="decimal"/>
      <w:lvlText w:val=""/>
      <w:lvlJc w:val="left"/>
    </w:lvl>
    <w:lvl w:ilvl="6" w:tplc="1204917E">
      <w:numFmt w:val="decimal"/>
      <w:lvlText w:val=""/>
      <w:lvlJc w:val="left"/>
    </w:lvl>
    <w:lvl w:ilvl="7" w:tplc="F6E69A6C">
      <w:numFmt w:val="decimal"/>
      <w:lvlText w:val=""/>
      <w:lvlJc w:val="left"/>
    </w:lvl>
    <w:lvl w:ilvl="8" w:tplc="A260D984">
      <w:numFmt w:val="decimal"/>
      <w:lvlText w:val=""/>
      <w:lvlJc w:val="left"/>
    </w:lvl>
  </w:abstractNum>
  <w:abstractNum w:abstractNumId="4">
    <w:nsid w:val="00005D03"/>
    <w:multiLevelType w:val="hybridMultilevel"/>
    <w:tmpl w:val="D582703E"/>
    <w:lvl w:ilvl="0" w:tplc="9BAA6982">
      <w:start w:val="1"/>
      <w:numFmt w:val="decimal"/>
      <w:lvlText w:val="%1."/>
      <w:lvlJc w:val="left"/>
    </w:lvl>
    <w:lvl w:ilvl="1" w:tplc="17AEDA70">
      <w:numFmt w:val="decimal"/>
      <w:lvlText w:val=""/>
      <w:lvlJc w:val="left"/>
    </w:lvl>
    <w:lvl w:ilvl="2" w:tplc="B2C6CEA2">
      <w:numFmt w:val="decimal"/>
      <w:lvlText w:val=""/>
      <w:lvlJc w:val="left"/>
    </w:lvl>
    <w:lvl w:ilvl="3" w:tplc="A008EA56">
      <w:numFmt w:val="decimal"/>
      <w:lvlText w:val=""/>
      <w:lvlJc w:val="left"/>
    </w:lvl>
    <w:lvl w:ilvl="4" w:tplc="AB74111A">
      <w:numFmt w:val="decimal"/>
      <w:lvlText w:val=""/>
      <w:lvlJc w:val="left"/>
    </w:lvl>
    <w:lvl w:ilvl="5" w:tplc="829AC9C2">
      <w:numFmt w:val="decimal"/>
      <w:lvlText w:val=""/>
      <w:lvlJc w:val="left"/>
    </w:lvl>
    <w:lvl w:ilvl="6" w:tplc="8AD4645E">
      <w:numFmt w:val="decimal"/>
      <w:lvlText w:val=""/>
      <w:lvlJc w:val="left"/>
    </w:lvl>
    <w:lvl w:ilvl="7" w:tplc="CCE0329E">
      <w:numFmt w:val="decimal"/>
      <w:lvlText w:val=""/>
      <w:lvlJc w:val="left"/>
    </w:lvl>
    <w:lvl w:ilvl="8" w:tplc="5FC2FFBA">
      <w:numFmt w:val="decimal"/>
      <w:lvlText w:val=""/>
      <w:lvlJc w:val="left"/>
    </w:lvl>
  </w:abstractNum>
  <w:abstractNum w:abstractNumId="5">
    <w:nsid w:val="00006E5D"/>
    <w:multiLevelType w:val="hybridMultilevel"/>
    <w:tmpl w:val="12ACC886"/>
    <w:lvl w:ilvl="0" w:tplc="3692CD1A">
      <w:start w:val="2"/>
      <w:numFmt w:val="decimal"/>
      <w:lvlText w:val="%1."/>
      <w:lvlJc w:val="left"/>
    </w:lvl>
    <w:lvl w:ilvl="1" w:tplc="FD10D252">
      <w:numFmt w:val="decimal"/>
      <w:lvlText w:val=""/>
      <w:lvlJc w:val="left"/>
    </w:lvl>
    <w:lvl w:ilvl="2" w:tplc="1714D0D6">
      <w:numFmt w:val="decimal"/>
      <w:lvlText w:val=""/>
      <w:lvlJc w:val="left"/>
    </w:lvl>
    <w:lvl w:ilvl="3" w:tplc="3DC8A6E0">
      <w:numFmt w:val="decimal"/>
      <w:lvlText w:val=""/>
      <w:lvlJc w:val="left"/>
    </w:lvl>
    <w:lvl w:ilvl="4" w:tplc="528E6AEC">
      <w:numFmt w:val="decimal"/>
      <w:lvlText w:val=""/>
      <w:lvlJc w:val="left"/>
    </w:lvl>
    <w:lvl w:ilvl="5" w:tplc="3B56BA9E">
      <w:numFmt w:val="decimal"/>
      <w:lvlText w:val=""/>
      <w:lvlJc w:val="left"/>
    </w:lvl>
    <w:lvl w:ilvl="6" w:tplc="BEB6D39C">
      <w:numFmt w:val="decimal"/>
      <w:lvlText w:val=""/>
      <w:lvlJc w:val="left"/>
    </w:lvl>
    <w:lvl w:ilvl="7" w:tplc="AF4A4108">
      <w:numFmt w:val="decimal"/>
      <w:lvlText w:val=""/>
      <w:lvlJc w:val="left"/>
    </w:lvl>
    <w:lvl w:ilvl="8" w:tplc="29E4886C">
      <w:numFmt w:val="decimal"/>
      <w:lvlText w:val=""/>
      <w:lvlJc w:val="left"/>
    </w:lvl>
  </w:abstractNum>
  <w:abstractNum w:abstractNumId="6">
    <w:nsid w:val="0000767D"/>
    <w:multiLevelType w:val="hybridMultilevel"/>
    <w:tmpl w:val="05922200"/>
    <w:lvl w:ilvl="0" w:tplc="B9C8D34A">
      <w:start w:val="1"/>
      <w:numFmt w:val="decimal"/>
      <w:lvlText w:val="%1."/>
      <w:lvlJc w:val="left"/>
    </w:lvl>
    <w:lvl w:ilvl="1" w:tplc="4AF40682">
      <w:numFmt w:val="decimal"/>
      <w:lvlText w:val=""/>
      <w:lvlJc w:val="left"/>
    </w:lvl>
    <w:lvl w:ilvl="2" w:tplc="16D8C012">
      <w:numFmt w:val="decimal"/>
      <w:lvlText w:val=""/>
      <w:lvlJc w:val="left"/>
    </w:lvl>
    <w:lvl w:ilvl="3" w:tplc="1550F5A2">
      <w:numFmt w:val="decimal"/>
      <w:lvlText w:val=""/>
      <w:lvlJc w:val="left"/>
    </w:lvl>
    <w:lvl w:ilvl="4" w:tplc="CD0268CC">
      <w:numFmt w:val="decimal"/>
      <w:lvlText w:val=""/>
      <w:lvlJc w:val="left"/>
    </w:lvl>
    <w:lvl w:ilvl="5" w:tplc="EB7CBA20">
      <w:numFmt w:val="decimal"/>
      <w:lvlText w:val=""/>
      <w:lvlJc w:val="left"/>
    </w:lvl>
    <w:lvl w:ilvl="6" w:tplc="15D02E52">
      <w:numFmt w:val="decimal"/>
      <w:lvlText w:val=""/>
      <w:lvlJc w:val="left"/>
    </w:lvl>
    <w:lvl w:ilvl="7" w:tplc="75C697E0">
      <w:numFmt w:val="decimal"/>
      <w:lvlText w:val=""/>
      <w:lvlJc w:val="left"/>
    </w:lvl>
    <w:lvl w:ilvl="8" w:tplc="1282683A">
      <w:numFmt w:val="decimal"/>
      <w:lvlText w:val=""/>
      <w:lvlJc w:val="left"/>
    </w:lvl>
  </w:abstractNum>
  <w:abstractNum w:abstractNumId="7">
    <w:nsid w:val="079D4258"/>
    <w:multiLevelType w:val="hybridMultilevel"/>
    <w:tmpl w:val="F8EAAB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8A1E67"/>
    <w:multiLevelType w:val="hybridMultilevel"/>
    <w:tmpl w:val="02746394"/>
    <w:lvl w:ilvl="0" w:tplc="04190009">
      <w:start w:val="1"/>
      <w:numFmt w:val="bullet"/>
      <w:lvlText w:val=""/>
      <w:lvlJc w:val="left"/>
      <w:pPr>
        <w:ind w:left="16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0" w:hanging="360"/>
      </w:pPr>
      <w:rPr>
        <w:rFonts w:ascii="Wingdings" w:hAnsi="Wingdings" w:hint="default"/>
      </w:rPr>
    </w:lvl>
  </w:abstractNum>
  <w:abstractNum w:abstractNumId="9">
    <w:nsid w:val="148C7399"/>
    <w:multiLevelType w:val="multilevel"/>
    <w:tmpl w:val="E7622E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7D800E0"/>
    <w:multiLevelType w:val="hybridMultilevel"/>
    <w:tmpl w:val="5860F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D568E1"/>
    <w:multiLevelType w:val="hybridMultilevel"/>
    <w:tmpl w:val="9E1C43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204B47"/>
    <w:multiLevelType w:val="hybridMultilevel"/>
    <w:tmpl w:val="523C5928"/>
    <w:lvl w:ilvl="0" w:tplc="D51AD7BE">
      <w:start w:val="2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5EC21F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4C06DA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B064F5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48CE10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5B26A9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74876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C961F1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C869C1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2307028F"/>
    <w:multiLevelType w:val="hybridMultilevel"/>
    <w:tmpl w:val="5AE207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EA1E3C"/>
    <w:multiLevelType w:val="hybridMultilevel"/>
    <w:tmpl w:val="343093FC"/>
    <w:lvl w:ilvl="0" w:tplc="9D507CE0">
      <w:numFmt w:val="bullet"/>
      <w:lvlText w:val=""/>
      <w:lvlJc w:val="left"/>
      <w:pPr>
        <w:ind w:left="118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2DE29FD2">
      <w:numFmt w:val="bullet"/>
      <w:lvlText w:val="•"/>
      <w:lvlJc w:val="left"/>
      <w:pPr>
        <w:ind w:left="2018" w:hanging="360"/>
      </w:pPr>
      <w:rPr>
        <w:rFonts w:hint="default"/>
        <w:lang w:val="ru-RU" w:eastAsia="en-US" w:bidi="ar-SA"/>
      </w:rPr>
    </w:lvl>
    <w:lvl w:ilvl="2" w:tplc="DB5AC878">
      <w:numFmt w:val="bullet"/>
      <w:lvlText w:val="•"/>
      <w:lvlJc w:val="left"/>
      <w:pPr>
        <w:ind w:left="2857" w:hanging="360"/>
      </w:pPr>
      <w:rPr>
        <w:rFonts w:hint="default"/>
        <w:lang w:val="ru-RU" w:eastAsia="en-US" w:bidi="ar-SA"/>
      </w:rPr>
    </w:lvl>
    <w:lvl w:ilvl="3" w:tplc="15D4C68C">
      <w:numFmt w:val="bullet"/>
      <w:lvlText w:val="•"/>
      <w:lvlJc w:val="left"/>
      <w:pPr>
        <w:ind w:left="3695" w:hanging="360"/>
      </w:pPr>
      <w:rPr>
        <w:rFonts w:hint="default"/>
        <w:lang w:val="ru-RU" w:eastAsia="en-US" w:bidi="ar-SA"/>
      </w:rPr>
    </w:lvl>
    <w:lvl w:ilvl="4" w:tplc="78E685A4">
      <w:numFmt w:val="bullet"/>
      <w:lvlText w:val="•"/>
      <w:lvlJc w:val="left"/>
      <w:pPr>
        <w:ind w:left="4534" w:hanging="360"/>
      </w:pPr>
      <w:rPr>
        <w:rFonts w:hint="default"/>
        <w:lang w:val="ru-RU" w:eastAsia="en-US" w:bidi="ar-SA"/>
      </w:rPr>
    </w:lvl>
    <w:lvl w:ilvl="5" w:tplc="55647482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  <w:lvl w:ilvl="6" w:tplc="016244EE">
      <w:numFmt w:val="bullet"/>
      <w:lvlText w:val="•"/>
      <w:lvlJc w:val="left"/>
      <w:pPr>
        <w:ind w:left="6211" w:hanging="360"/>
      </w:pPr>
      <w:rPr>
        <w:rFonts w:hint="default"/>
        <w:lang w:val="ru-RU" w:eastAsia="en-US" w:bidi="ar-SA"/>
      </w:rPr>
    </w:lvl>
    <w:lvl w:ilvl="7" w:tplc="B52CF64E">
      <w:numFmt w:val="bullet"/>
      <w:lvlText w:val="•"/>
      <w:lvlJc w:val="left"/>
      <w:pPr>
        <w:ind w:left="7050" w:hanging="360"/>
      </w:pPr>
      <w:rPr>
        <w:rFonts w:hint="default"/>
        <w:lang w:val="ru-RU" w:eastAsia="en-US" w:bidi="ar-SA"/>
      </w:rPr>
    </w:lvl>
    <w:lvl w:ilvl="8" w:tplc="B9E8A6E2">
      <w:numFmt w:val="bullet"/>
      <w:lvlText w:val="•"/>
      <w:lvlJc w:val="left"/>
      <w:pPr>
        <w:ind w:left="7889" w:hanging="360"/>
      </w:pPr>
      <w:rPr>
        <w:rFonts w:hint="default"/>
        <w:lang w:val="ru-RU" w:eastAsia="en-US" w:bidi="ar-SA"/>
      </w:rPr>
    </w:lvl>
  </w:abstractNum>
  <w:abstractNum w:abstractNumId="15">
    <w:nsid w:val="28283192"/>
    <w:multiLevelType w:val="multilevel"/>
    <w:tmpl w:val="E4D2EC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9AD38F4"/>
    <w:multiLevelType w:val="hybridMultilevel"/>
    <w:tmpl w:val="D2967790"/>
    <w:lvl w:ilvl="0" w:tplc="74E0184E">
      <w:start w:val="1"/>
      <w:numFmt w:val="decimal"/>
      <w:lvlText w:val="%1."/>
      <w:lvlJc w:val="left"/>
      <w:pPr>
        <w:ind w:left="1069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A14027C"/>
    <w:multiLevelType w:val="multilevel"/>
    <w:tmpl w:val="55FC0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1C052F2"/>
    <w:multiLevelType w:val="hybridMultilevel"/>
    <w:tmpl w:val="2410E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A051DF5"/>
    <w:multiLevelType w:val="multilevel"/>
    <w:tmpl w:val="F312A14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DE53F31"/>
    <w:multiLevelType w:val="multilevel"/>
    <w:tmpl w:val="1A5C79D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A3773B3"/>
    <w:multiLevelType w:val="hybridMultilevel"/>
    <w:tmpl w:val="2F088C18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2">
    <w:nsid w:val="7D95105C"/>
    <w:multiLevelType w:val="hybridMultilevel"/>
    <w:tmpl w:val="7A4E9E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1"/>
  </w:num>
  <w:num w:numId="3">
    <w:abstractNumId w:val="16"/>
  </w:num>
  <w:num w:numId="4">
    <w:abstractNumId w:val="18"/>
  </w:num>
  <w:num w:numId="5">
    <w:abstractNumId w:val="13"/>
  </w:num>
  <w:num w:numId="6">
    <w:abstractNumId w:val="1"/>
  </w:num>
  <w:num w:numId="7">
    <w:abstractNumId w:val="4"/>
  </w:num>
  <w:num w:numId="8">
    <w:abstractNumId w:val="6"/>
  </w:num>
  <w:num w:numId="9">
    <w:abstractNumId w:val="2"/>
  </w:num>
  <w:num w:numId="10">
    <w:abstractNumId w:val="5"/>
  </w:num>
  <w:num w:numId="11">
    <w:abstractNumId w:val="3"/>
  </w:num>
  <w:num w:numId="12">
    <w:abstractNumId w:val="0"/>
  </w:num>
  <w:num w:numId="13">
    <w:abstractNumId w:val="8"/>
  </w:num>
  <w:num w:numId="14">
    <w:abstractNumId w:val="19"/>
  </w:num>
  <w:num w:numId="15">
    <w:abstractNumId w:val="9"/>
  </w:num>
  <w:num w:numId="16">
    <w:abstractNumId w:val="15"/>
  </w:num>
  <w:num w:numId="17">
    <w:abstractNumId w:val="10"/>
  </w:num>
  <w:num w:numId="18">
    <w:abstractNumId w:val="11"/>
  </w:num>
  <w:num w:numId="19">
    <w:abstractNumId w:val="7"/>
  </w:num>
  <w:num w:numId="20">
    <w:abstractNumId w:val="22"/>
  </w:num>
  <w:num w:numId="21">
    <w:abstractNumId w:val="12"/>
  </w:num>
  <w:num w:numId="22">
    <w:abstractNumId w:val="14"/>
  </w:num>
  <w:num w:numId="23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CCF"/>
    <w:rsid w:val="00363027"/>
    <w:rsid w:val="004F4AA7"/>
    <w:rsid w:val="0080352A"/>
    <w:rsid w:val="00B06CCF"/>
    <w:rsid w:val="00E22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B06CCF"/>
    <w:pPr>
      <w:widowControl w:val="0"/>
      <w:autoSpaceDE w:val="0"/>
      <w:autoSpaceDN w:val="0"/>
      <w:spacing w:after="0" w:line="240" w:lineRule="auto"/>
      <w:ind w:left="960"/>
      <w:jc w:val="center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styleId="2">
    <w:name w:val="heading 2"/>
    <w:basedOn w:val="a"/>
    <w:link w:val="20"/>
    <w:uiPriority w:val="1"/>
    <w:qFormat/>
    <w:rsid w:val="00B06CCF"/>
    <w:pPr>
      <w:widowControl w:val="0"/>
      <w:autoSpaceDE w:val="0"/>
      <w:autoSpaceDN w:val="0"/>
      <w:spacing w:before="84" w:after="0" w:line="382" w:lineRule="exact"/>
      <w:ind w:left="217" w:right="49"/>
      <w:jc w:val="center"/>
      <w:outlineLvl w:val="1"/>
    </w:pPr>
    <w:rPr>
      <w:rFonts w:ascii="Arial Black" w:eastAsia="Arial Black" w:hAnsi="Arial Black" w:cs="Arial Black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06CCF"/>
    <w:rPr>
      <w:rFonts w:ascii="Arial" w:eastAsia="Arial" w:hAnsi="Arial" w:cs="Arial"/>
      <w:b/>
      <w:bCs/>
      <w:sz w:val="36"/>
      <w:szCs w:val="36"/>
    </w:rPr>
  </w:style>
  <w:style w:type="character" w:customStyle="1" w:styleId="20">
    <w:name w:val="Заголовок 2 Знак"/>
    <w:basedOn w:val="a0"/>
    <w:link w:val="2"/>
    <w:uiPriority w:val="1"/>
    <w:rsid w:val="00B06CCF"/>
    <w:rPr>
      <w:rFonts w:ascii="Arial Black" w:eastAsia="Arial Black" w:hAnsi="Arial Black" w:cs="Arial Black"/>
      <w:sz w:val="32"/>
      <w:szCs w:val="32"/>
    </w:rPr>
  </w:style>
  <w:style w:type="paragraph" w:styleId="a3">
    <w:name w:val="Normal (Web)"/>
    <w:basedOn w:val="a"/>
    <w:uiPriority w:val="99"/>
    <w:unhideWhenUsed/>
    <w:rsid w:val="00B06C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1"/>
    <w:qFormat/>
    <w:rsid w:val="00B06CCF"/>
    <w:pPr>
      <w:spacing w:line="288" w:lineRule="auto"/>
      <w:ind w:left="720"/>
      <w:contextualSpacing/>
    </w:pPr>
    <w:rPr>
      <w:i/>
      <w:iCs/>
      <w:sz w:val="20"/>
      <w:szCs w:val="20"/>
      <w:lang w:val="en-US" w:bidi="en-US"/>
    </w:rPr>
  </w:style>
  <w:style w:type="paragraph" w:styleId="a5">
    <w:name w:val="Balloon Text"/>
    <w:basedOn w:val="a"/>
    <w:link w:val="a6"/>
    <w:unhideWhenUsed/>
    <w:rsid w:val="00B06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B06CCF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rsid w:val="00B06CCF"/>
    <w:pPr>
      <w:spacing w:after="100" w:line="240" w:lineRule="auto"/>
    </w:pPr>
    <w:rPr>
      <w:rFonts w:eastAsiaTheme="minorEastAsia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B06CCF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B06C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B06CCF"/>
    <w:rPr>
      <w:b/>
      <w:bCs/>
    </w:rPr>
  </w:style>
  <w:style w:type="paragraph" w:customStyle="1" w:styleId="c3">
    <w:name w:val="c3"/>
    <w:basedOn w:val="a"/>
    <w:rsid w:val="00B06C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06CCF"/>
  </w:style>
  <w:style w:type="character" w:customStyle="1" w:styleId="c0">
    <w:name w:val="c0"/>
    <w:basedOn w:val="a0"/>
    <w:rsid w:val="00B06CCF"/>
  </w:style>
  <w:style w:type="numbering" w:customStyle="1" w:styleId="12">
    <w:name w:val="Нет списка1"/>
    <w:next w:val="a2"/>
    <w:uiPriority w:val="99"/>
    <w:semiHidden/>
    <w:unhideWhenUsed/>
    <w:rsid w:val="00B06CCF"/>
  </w:style>
  <w:style w:type="paragraph" w:styleId="aa">
    <w:name w:val="Body Text"/>
    <w:basedOn w:val="a"/>
    <w:link w:val="ab"/>
    <w:qFormat/>
    <w:rsid w:val="00B06CCF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b">
    <w:name w:val="Основной текст Знак"/>
    <w:basedOn w:val="a0"/>
    <w:link w:val="aa"/>
    <w:rsid w:val="00B06CC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No Spacing"/>
    <w:qFormat/>
    <w:rsid w:val="00B06CCF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B06CCF"/>
  </w:style>
  <w:style w:type="table" w:customStyle="1" w:styleId="TableNormal">
    <w:name w:val="Table Normal"/>
    <w:uiPriority w:val="2"/>
    <w:semiHidden/>
    <w:unhideWhenUsed/>
    <w:qFormat/>
    <w:rsid w:val="00B06CC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Title"/>
    <w:basedOn w:val="a"/>
    <w:link w:val="ae"/>
    <w:uiPriority w:val="1"/>
    <w:qFormat/>
    <w:rsid w:val="00B06CCF"/>
    <w:pPr>
      <w:widowControl w:val="0"/>
      <w:autoSpaceDE w:val="0"/>
      <w:autoSpaceDN w:val="0"/>
      <w:spacing w:before="62" w:after="0" w:line="240" w:lineRule="auto"/>
      <w:ind w:left="1178" w:right="1323" w:firstLine="2328"/>
    </w:pPr>
    <w:rPr>
      <w:rFonts w:ascii="Arial" w:eastAsia="Arial" w:hAnsi="Arial" w:cs="Arial"/>
      <w:b/>
      <w:bCs/>
      <w:sz w:val="56"/>
      <w:szCs w:val="56"/>
    </w:rPr>
  </w:style>
  <w:style w:type="character" w:customStyle="1" w:styleId="ae">
    <w:name w:val="Название Знак"/>
    <w:basedOn w:val="a0"/>
    <w:link w:val="ad"/>
    <w:uiPriority w:val="1"/>
    <w:rsid w:val="00B06CCF"/>
    <w:rPr>
      <w:rFonts w:ascii="Arial" w:eastAsia="Arial" w:hAnsi="Arial" w:cs="Arial"/>
      <w:b/>
      <w:bCs/>
      <w:sz w:val="56"/>
      <w:szCs w:val="56"/>
    </w:rPr>
  </w:style>
  <w:style w:type="paragraph" w:customStyle="1" w:styleId="TableParagraph">
    <w:name w:val="Table Paragraph"/>
    <w:basedOn w:val="a"/>
    <w:uiPriority w:val="1"/>
    <w:qFormat/>
    <w:rsid w:val="00B06CCF"/>
    <w:pPr>
      <w:widowControl w:val="0"/>
      <w:autoSpaceDE w:val="0"/>
      <w:autoSpaceDN w:val="0"/>
      <w:spacing w:after="0" w:line="240" w:lineRule="auto"/>
    </w:pPr>
    <w:rPr>
      <w:rFonts w:ascii="Bahnschrift" w:eastAsia="Bahnschrift" w:hAnsi="Bahnschrift" w:cs="Bahnschrift"/>
    </w:rPr>
  </w:style>
  <w:style w:type="paragraph" w:styleId="af">
    <w:name w:val="header"/>
    <w:basedOn w:val="a"/>
    <w:link w:val="af0"/>
    <w:uiPriority w:val="99"/>
    <w:unhideWhenUsed/>
    <w:rsid w:val="00B06C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B06CCF"/>
  </w:style>
  <w:style w:type="paragraph" w:styleId="af1">
    <w:name w:val="footer"/>
    <w:basedOn w:val="a"/>
    <w:link w:val="af2"/>
    <w:uiPriority w:val="99"/>
    <w:unhideWhenUsed/>
    <w:rsid w:val="00B06C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B06CCF"/>
  </w:style>
  <w:style w:type="character" w:customStyle="1" w:styleId="butback">
    <w:name w:val="butback"/>
    <w:basedOn w:val="a0"/>
    <w:rsid w:val="00B06CCF"/>
  </w:style>
  <w:style w:type="character" w:customStyle="1" w:styleId="submenu-table">
    <w:name w:val="submenu-table"/>
    <w:basedOn w:val="a0"/>
    <w:rsid w:val="00B06CCF"/>
  </w:style>
  <w:style w:type="paragraph" w:customStyle="1" w:styleId="13">
    <w:name w:val="Абзац списка1"/>
    <w:basedOn w:val="a"/>
    <w:rsid w:val="00B06CCF"/>
    <w:pPr>
      <w:spacing w:after="160" w:line="259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ss-choice-label">
    <w:name w:val="ss-choice-label"/>
    <w:basedOn w:val="a0"/>
    <w:rsid w:val="00B06CCF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B06CCF"/>
    <w:pPr>
      <w:widowControl w:val="0"/>
      <w:autoSpaceDE w:val="0"/>
      <w:autoSpaceDN w:val="0"/>
      <w:spacing w:after="0" w:line="240" w:lineRule="auto"/>
      <w:ind w:left="960"/>
      <w:jc w:val="center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styleId="2">
    <w:name w:val="heading 2"/>
    <w:basedOn w:val="a"/>
    <w:link w:val="20"/>
    <w:uiPriority w:val="1"/>
    <w:qFormat/>
    <w:rsid w:val="00B06CCF"/>
    <w:pPr>
      <w:widowControl w:val="0"/>
      <w:autoSpaceDE w:val="0"/>
      <w:autoSpaceDN w:val="0"/>
      <w:spacing w:before="84" w:after="0" w:line="382" w:lineRule="exact"/>
      <w:ind w:left="217" w:right="49"/>
      <w:jc w:val="center"/>
      <w:outlineLvl w:val="1"/>
    </w:pPr>
    <w:rPr>
      <w:rFonts w:ascii="Arial Black" w:eastAsia="Arial Black" w:hAnsi="Arial Black" w:cs="Arial Black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06CCF"/>
    <w:rPr>
      <w:rFonts w:ascii="Arial" w:eastAsia="Arial" w:hAnsi="Arial" w:cs="Arial"/>
      <w:b/>
      <w:bCs/>
      <w:sz w:val="36"/>
      <w:szCs w:val="36"/>
    </w:rPr>
  </w:style>
  <w:style w:type="character" w:customStyle="1" w:styleId="20">
    <w:name w:val="Заголовок 2 Знак"/>
    <w:basedOn w:val="a0"/>
    <w:link w:val="2"/>
    <w:uiPriority w:val="1"/>
    <w:rsid w:val="00B06CCF"/>
    <w:rPr>
      <w:rFonts w:ascii="Arial Black" w:eastAsia="Arial Black" w:hAnsi="Arial Black" w:cs="Arial Black"/>
      <w:sz w:val="32"/>
      <w:szCs w:val="32"/>
    </w:rPr>
  </w:style>
  <w:style w:type="paragraph" w:styleId="a3">
    <w:name w:val="Normal (Web)"/>
    <w:basedOn w:val="a"/>
    <w:uiPriority w:val="99"/>
    <w:unhideWhenUsed/>
    <w:rsid w:val="00B06C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1"/>
    <w:qFormat/>
    <w:rsid w:val="00B06CCF"/>
    <w:pPr>
      <w:spacing w:line="288" w:lineRule="auto"/>
      <w:ind w:left="720"/>
      <w:contextualSpacing/>
    </w:pPr>
    <w:rPr>
      <w:i/>
      <w:iCs/>
      <w:sz w:val="20"/>
      <w:szCs w:val="20"/>
      <w:lang w:val="en-US" w:bidi="en-US"/>
    </w:rPr>
  </w:style>
  <w:style w:type="paragraph" w:styleId="a5">
    <w:name w:val="Balloon Text"/>
    <w:basedOn w:val="a"/>
    <w:link w:val="a6"/>
    <w:unhideWhenUsed/>
    <w:rsid w:val="00B06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B06CCF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rsid w:val="00B06CCF"/>
    <w:pPr>
      <w:spacing w:after="100" w:line="240" w:lineRule="auto"/>
    </w:pPr>
    <w:rPr>
      <w:rFonts w:eastAsiaTheme="minorEastAsia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B06CCF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B06C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B06CCF"/>
    <w:rPr>
      <w:b/>
      <w:bCs/>
    </w:rPr>
  </w:style>
  <w:style w:type="paragraph" w:customStyle="1" w:styleId="c3">
    <w:name w:val="c3"/>
    <w:basedOn w:val="a"/>
    <w:rsid w:val="00B06C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06CCF"/>
  </w:style>
  <w:style w:type="character" w:customStyle="1" w:styleId="c0">
    <w:name w:val="c0"/>
    <w:basedOn w:val="a0"/>
    <w:rsid w:val="00B06CCF"/>
  </w:style>
  <w:style w:type="numbering" w:customStyle="1" w:styleId="12">
    <w:name w:val="Нет списка1"/>
    <w:next w:val="a2"/>
    <w:uiPriority w:val="99"/>
    <w:semiHidden/>
    <w:unhideWhenUsed/>
    <w:rsid w:val="00B06CCF"/>
  </w:style>
  <w:style w:type="paragraph" w:styleId="aa">
    <w:name w:val="Body Text"/>
    <w:basedOn w:val="a"/>
    <w:link w:val="ab"/>
    <w:qFormat/>
    <w:rsid w:val="00B06CCF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b">
    <w:name w:val="Основной текст Знак"/>
    <w:basedOn w:val="a0"/>
    <w:link w:val="aa"/>
    <w:rsid w:val="00B06CC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No Spacing"/>
    <w:qFormat/>
    <w:rsid w:val="00B06CCF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B06CCF"/>
  </w:style>
  <w:style w:type="table" w:customStyle="1" w:styleId="TableNormal">
    <w:name w:val="Table Normal"/>
    <w:uiPriority w:val="2"/>
    <w:semiHidden/>
    <w:unhideWhenUsed/>
    <w:qFormat/>
    <w:rsid w:val="00B06CC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Title"/>
    <w:basedOn w:val="a"/>
    <w:link w:val="ae"/>
    <w:uiPriority w:val="1"/>
    <w:qFormat/>
    <w:rsid w:val="00B06CCF"/>
    <w:pPr>
      <w:widowControl w:val="0"/>
      <w:autoSpaceDE w:val="0"/>
      <w:autoSpaceDN w:val="0"/>
      <w:spacing w:before="62" w:after="0" w:line="240" w:lineRule="auto"/>
      <w:ind w:left="1178" w:right="1323" w:firstLine="2328"/>
    </w:pPr>
    <w:rPr>
      <w:rFonts w:ascii="Arial" w:eastAsia="Arial" w:hAnsi="Arial" w:cs="Arial"/>
      <w:b/>
      <w:bCs/>
      <w:sz w:val="56"/>
      <w:szCs w:val="56"/>
    </w:rPr>
  </w:style>
  <w:style w:type="character" w:customStyle="1" w:styleId="ae">
    <w:name w:val="Название Знак"/>
    <w:basedOn w:val="a0"/>
    <w:link w:val="ad"/>
    <w:uiPriority w:val="1"/>
    <w:rsid w:val="00B06CCF"/>
    <w:rPr>
      <w:rFonts w:ascii="Arial" w:eastAsia="Arial" w:hAnsi="Arial" w:cs="Arial"/>
      <w:b/>
      <w:bCs/>
      <w:sz w:val="56"/>
      <w:szCs w:val="56"/>
    </w:rPr>
  </w:style>
  <w:style w:type="paragraph" w:customStyle="1" w:styleId="TableParagraph">
    <w:name w:val="Table Paragraph"/>
    <w:basedOn w:val="a"/>
    <w:uiPriority w:val="1"/>
    <w:qFormat/>
    <w:rsid w:val="00B06CCF"/>
    <w:pPr>
      <w:widowControl w:val="0"/>
      <w:autoSpaceDE w:val="0"/>
      <w:autoSpaceDN w:val="0"/>
      <w:spacing w:after="0" w:line="240" w:lineRule="auto"/>
    </w:pPr>
    <w:rPr>
      <w:rFonts w:ascii="Bahnschrift" w:eastAsia="Bahnschrift" w:hAnsi="Bahnschrift" w:cs="Bahnschrift"/>
    </w:rPr>
  </w:style>
  <w:style w:type="paragraph" w:styleId="af">
    <w:name w:val="header"/>
    <w:basedOn w:val="a"/>
    <w:link w:val="af0"/>
    <w:uiPriority w:val="99"/>
    <w:unhideWhenUsed/>
    <w:rsid w:val="00B06C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B06CCF"/>
  </w:style>
  <w:style w:type="paragraph" w:styleId="af1">
    <w:name w:val="footer"/>
    <w:basedOn w:val="a"/>
    <w:link w:val="af2"/>
    <w:uiPriority w:val="99"/>
    <w:unhideWhenUsed/>
    <w:rsid w:val="00B06C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B06CCF"/>
  </w:style>
  <w:style w:type="character" w:customStyle="1" w:styleId="butback">
    <w:name w:val="butback"/>
    <w:basedOn w:val="a0"/>
    <w:rsid w:val="00B06CCF"/>
  </w:style>
  <w:style w:type="character" w:customStyle="1" w:styleId="submenu-table">
    <w:name w:val="submenu-table"/>
    <w:basedOn w:val="a0"/>
    <w:rsid w:val="00B06CCF"/>
  </w:style>
  <w:style w:type="paragraph" w:customStyle="1" w:styleId="13">
    <w:name w:val="Абзац списка1"/>
    <w:basedOn w:val="a"/>
    <w:rsid w:val="00B06CCF"/>
    <w:pPr>
      <w:spacing w:after="160" w:line="259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ss-choice-label">
    <w:name w:val="ss-choice-label"/>
    <w:basedOn w:val="a0"/>
    <w:rsid w:val="00B06CCF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26</Pages>
  <Words>3000</Words>
  <Characters>17101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cp:lastPrinted>2023-11-17T07:52:00Z</cp:lastPrinted>
  <dcterms:created xsi:type="dcterms:W3CDTF">2022-04-07T11:14:00Z</dcterms:created>
  <dcterms:modified xsi:type="dcterms:W3CDTF">2023-11-17T07:52:00Z</dcterms:modified>
</cp:coreProperties>
</file>